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07DDF" w14:textId="5FAF777C" w:rsidR="00E17A9F" w:rsidRPr="0020469E" w:rsidRDefault="00BA32DA" w:rsidP="001864F4">
      <w:pPr>
        <w:jc w:val="both"/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</w:pPr>
      <w:r w:rsidRPr="0020469E">
        <w:rPr>
          <w:rFonts w:ascii="BrowalliaUPC" w:hAnsi="BrowalliaUPC" w:cs="BrowalliaUPC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E0C717" wp14:editId="031D7CA3">
                <wp:simplePos x="0" y="0"/>
                <wp:positionH relativeFrom="margin">
                  <wp:posOffset>3850005</wp:posOffset>
                </wp:positionH>
                <wp:positionV relativeFrom="paragraph">
                  <wp:posOffset>-125095</wp:posOffset>
                </wp:positionV>
                <wp:extent cx="2105660" cy="338455"/>
                <wp:effectExtent l="0" t="0" r="27940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66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575BD" w14:textId="0C0D8B44" w:rsidR="00B71514" w:rsidRPr="00ED502F" w:rsidRDefault="00B71514" w:rsidP="00E17A9F">
                            <w:pPr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D502F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สมัชชาสุขภาพ</w:t>
                            </w:r>
                            <w:r w:rsidR="009400BA" w:rsidRPr="00ED502F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๑</w:t>
                            </w:r>
                            <w:r w:rsidR="00124A1C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ED502F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/ </w:t>
                            </w:r>
                            <w:r w:rsidR="00124A1C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ร่าง</w:t>
                            </w:r>
                            <w:r w:rsidRPr="00ED502F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 </w:t>
                            </w:r>
                            <w:r w:rsidR="006B2590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E0C7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3.15pt;margin-top:-9.85pt;width:165.8pt;height:26.6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">
                <v:textbox>
                  <w:txbxContent>
                    <w:p w14:paraId="223575BD" w14:textId="0C0D8B44" w:rsidR="00B71514" w:rsidRPr="00ED502F" w:rsidRDefault="00B71514" w:rsidP="00E17A9F">
                      <w:pPr>
                        <w:jc w:val="center"/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D502F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>สมัชชาสุขภาพ</w:t>
                      </w:r>
                      <w:r w:rsidR="009400BA" w:rsidRPr="00ED502F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๑</w:t>
                      </w:r>
                      <w:r w:rsidR="00124A1C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๔</w:t>
                      </w:r>
                      <w:r w:rsidRPr="00ED502F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/ </w:t>
                      </w:r>
                      <w:r w:rsidR="00124A1C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ร่าง</w:t>
                      </w:r>
                      <w:r w:rsidRPr="00ED502F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 </w:t>
                      </w:r>
                      <w:r w:rsidR="006B2590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C21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สมัชชาสุขภาพแห่งชาติ</w:t>
      </w:r>
      <w:r w:rsidR="00E17A9F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ครั้งที่ ๑</w:t>
      </w:r>
      <w:r w:rsidR="00124A1C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๔</w:t>
      </w:r>
    </w:p>
    <w:p w14:paraId="33A99A72" w14:textId="4C9DC90F" w:rsidR="00E17A9F" w:rsidRPr="0020469E" w:rsidRDefault="00E17A9F" w:rsidP="001864F4">
      <w:pPr>
        <w:pBdr>
          <w:bottom w:val="single" w:sz="6" w:space="1" w:color="auto"/>
        </w:pBdr>
        <w:tabs>
          <w:tab w:val="right" w:pos="9214"/>
        </w:tabs>
        <w:jc w:val="both"/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</w:pP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ระเบียบวาระที่ </w:t>
      </w:r>
      <w:r w:rsidR="004D289D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>๒.๓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 xml:space="preserve">                                   </w:t>
      </w:r>
      <w:r w:rsidR="00816907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 xml:space="preserve">                               </w:t>
      </w:r>
      <w:r w:rsidR="00667AD9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</w:t>
      </w:r>
      <w:r w:rsidR="00C96D59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</w:t>
      </w:r>
      <w:r w:rsidR="009C26F1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        </w:t>
      </w:r>
      <w:r w:rsidR="00C96D59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 </w:t>
      </w:r>
      <w:r w:rsidR="009C26F1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</w:t>
      </w:r>
      <w:r w:rsidR="00F86D8D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17456C" w:rsidRPr="007C44D3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>๑</w:t>
      </w:r>
      <w:r w:rsidR="007C44D3" w:rsidRPr="007C44D3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>๙</w:t>
      </w:r>
      <w:r w:rsidR="00CA628E" w:rsidRPr="007C44D3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 xml:space="preserve"> สิงหาคม</w:t>
      </w:r>
      <w:r w:rsidR="00816907" w:rsidRPr="007C44D3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๒๕๖</w:t>
      </w:r>
      <w:r w:rsidR="00124A1C" w:rsidRPr="007C44D3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๔</w:t>
      </w:r>
      <w:r w:rsidR="009C26F1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C96D75E" w14:textId="77777777" w:rsidR="00E17A9F" w:rsidRPr="0020469E" w:rsidRDefault="00E17A9F" w:rsidP="001864F4">
      <w:pPr>
        <w:jc w:val="both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</w:p>
    <w:p w14:paraId="79DB1AEA" w14:textId="39C98E01" w:rsidR="001257FB" w:rsidRPr="0020469E" w:rsidRDefault="002F3178" w:rsidP="001864F4">
      <w:pPr>
        <w:jc w:val="center"/>
        <w:rPr>
          <w:rFonts w:ascii="BrowalliaUPC" w:hAnsi="BrowalliaUPC" w:cs="BrowalliaUPC"/>
          <w:b/>
          <w:bCs/>
          <w:i/>
          <w:iCs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การจัดการการสื่อสารอย่างมีส่วนร่วมในวิกฤตสุขภาพ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br/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(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>Participatory Communication Management in Health Crisis)</w:t>
      </w:r>
    </w:p>
    <w:p w14:paraId="65A48575" w14:textId="4391F573" w:rsidR="001257FB" w:rsidRPr="0020469E" w:rsidRDefault="001257FB" w:rsidP="001864F4">
      <w:pPr>
        <w:jc w:val="thaiDistribute"/>
        <w:rPr>
          <w:rFonts w:ascii="BrowalliaUPC" w:hAnsi="BrowalliaUPC" w:cs="BrowalliaUPC"/>
          <w:i/>
          <w:iCs/>
          <w:color w:val="000000" w:themeColor="text1"/>
          <w:sz w:val="32"/>
          <w:szCs w:val="32"/>
        </w:rPr>
      </w:pPr>
    </w:p>
    <w:p w14:paraId="461D50B3" w14:textId="77777777" w:rsidR="00193835" w:rsidRPr="0020469E" w:rsidRDefault="00193835" w:rsidP="001864F4">
      <w:pPr>
        <w:pStyle w:val="NormalWeb"/>
        <w:numPr>
          <w:ilvl w:val="0"/>
          <w:numId w:val="21"/>
        </w:numPr>
        <w:spacing w:before="0" w:after="0"/>
        <w:jc w:val="thaiDistribute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สถานการณ์วิกฤตสุขภาพ</w:t>
      </w:r>
    </w:p>
    <w:p w14:paraId="6DADAF9A" w14:textId="77777777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>“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วิกฤตสุขภาพ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 xml:space="preserve">”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หมายถึง ภาวะทางสุขภาพในมิติทางกาย จิต สังคม และปัญญาที่ไม่อยู่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ในภาวะปกติ อาจเกิดจากธรรมชาติหรือไม่ก็ได้ เป็นภาวะที่อยู่ในสถานการณ์อันตรายที่ส่งผลกระทบต่อสุขภาพ เศรษฐกิจ สังคม หรือสิ่งแวดล้อมโดยรวม ที่ควรต้องมีนโยบายหรือการตัดสินใจเพื่อแก้ไขปัญหาภายในเวลาที่จำกัด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๑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</w:p>
    <w:p w14:paraId="3B369936" w14:textId="3D86E46A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pacing w:val="-4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>นับตั้งแต่โรคติดเชื้อไวรัสโคโรนา 2019 อุบัติขึ้นในประเทศจีนเมื่อปลายปี ๒๐๑๙  โควิด-19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>ได้ระบาดไป</w:t>
      </w:r>
      <w:r w:rsidR="00062DE8">
        <w:rPr>
          <w:rFonts w:ascii="BrowalliaUPC" w:hAnsi="BrowalliaUPC" w:cs="BrowalliaUPC" w:hint="cs"/>
          <w:color w:val="000000" w:themeColor="text1"/>
          <w:spacing w:val="-4"/>
          <w:sz w:val="32"/>
          <w:szCs w:val="32"/>
          <w:cs/>
        </w:rPr>
        <w:t>ทั่ว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>โลก สำนักงานโครงการพัฒนาแห่งสหประชาชาติ (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</w:rPr>
        <w:t xml:space="preserve">UNDP) 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>ได้ยกให้วิกฤตการณ์นี้เป็นความท้าทายครั้งใหญ่ที่สุดนับตั้งแต่สงครามโลกครั้งที่สองเป็นต้นมา การระบาดของโรคโควิด-19 ส่งผลกระทบต่อสุขภาพ เศรษฐกิจ สังคม และสิ่งแวดล้อมโดยรวม  นับเป็นสถานการณ์วิกฤตสุขภาพที่นำไปสู่วิกฤตทางเศรษฐกิจและสังคมครั้งรุนแรงเป็นประวัติการณ์ เพราะการใช้มาตรการควบคุมโรค เช่น การเว้นระยะห่างทางสังคม และการปิดสถานที่ หรือปิดเมืองในประเทศต่างๆ ได้สร้างความเสียหายอย่างหนักต่อธุรกิจหลายภาคส่วน ตั้งแต่ในภาคอุตสาหกรรมการท่องเที่ยว อุตสาหกรรมการบิน ภาคการส่งออก อุตสาหกรรมน้ำมัน อุตสาหกรรมบันเทิง งานบริการ ตลอดจนร้านค้าปลีกต่างๆ</w:t>
      </w:r>
    </w:p>
    <w:p w14:paraId="38A0869B" w14:textId="77777777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pacing w:val="-6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โรคติดเชื้อไวรัสโคโรนา 2019 หรือโควิด-19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เป็นโรคระบาดใหญ่ที่ก่อให้เกิดวิกฤตสุขภาพ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ครั้งล่าสุด โดยพบผู้ป่วยสะสมทั่วโลกรวมมากกว่า ๑๗๐ ล้านราย จำนวนผู้ป่วยรายวันเพิ่มสูงขึ้นตั้งแต่ช่วงกลางเดือนกุมภาพันธ์ ๒๕๖๔ จนอยู่ในระดับมากกว่า ๘ แสนรายต่อวัน ซึ่งเกิดจากการระบาดที่เพิ่มมากขึ้นในอินเดีย ผู้เสียชีวิตทั้งหมดมากกว่า ๓.๕ ล้านราย ส่วนในประเทศไทย พบผู้ติดเชื้อสะสมจาก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  <w:cs/>
        </w:rPr>
        <w:t>การระบาดในระลอกใหม่ทั้งสิ้น ๑๑๒,๓๕๔ ราย ซึ่งทำให้ประเทศไทยมีจำนวนผู้ติดเชื้อทั้งหมด ๑๔๑,๒๑๗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  <w:cs/>
        </w:rPr>
        <w:t>ราย ผู้เสียชีวิตสะสมรวมทั้งสิ้น ๘๒๖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  <w:cs/>
        </w:rPr>
        <w:t>ราย (ข้อมูล ณ วันที่ ๒๖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  <w:cs/>
        </w:rPr>
        <w:t>พฤษภาคม ๒๕๖๔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</w:rPr>
        <w:t>)</w:t>
      </w:r>
    </w:p>
    <w:p w14:paraId="0158C7EC" w14:textId="453CA0D5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>ผลกระทบทางเศรษฐกิจที่ต่อเนื่องและรุนแรงสำหรับคนบางกลุ่ม ส่งผลกระทบด้านสังคมที่จะตามมาอีกหลากหลาย โดยเฉพาะในประชาชนกลุ่มเปราะบาง เช่น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>เด็กในครอบครัวยากจนมีความสามารถในการเรียนรู้ออนไลน์น้อยกว่าเด็กฐานะดี ผู้ปกครองก็มีความพร้อมและความสามารถในการเรียนร่วมกับลูกน้อยกว่า ผู้สูงอายุที่มีโรคประจำตัวในครอบครัวเปราะบางก็เข้าถึงบริการทางการแพทย์ลดลงมากกว่า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vertAlign w:val="superscript"/>
          <w:cs/>
        </w:rPr>
        <w:t xml:space="preserve">๒ 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>นอกจากนี้ผู้คนจำเป็นต้องป้องกันตนเองเพื่อให้มีชีวิตรอดด้วยการปรับเปลี่ยนพฤติกรรมการดำรงชีวิตที่แตกต่างไปจากวิถีเดิมๆ สถานการณ์ปัญหาที่รุมเร้า ก่อให้เกิดความเครียด ส่งผล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กระทบต่อสุขภาพจิต ซึ่งปัญหาที่ตามมาที่ร้ายแรงที่สุด คือ ปัญหาการฆ่าตัวตาย กรมสุขภาพจิต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 xml:space="preserve">๓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เปิดเผยว่า ในปี ๒๕๖๓ พบว่า อัตราการฆ่าตัวตายสำเร็จไต่ระดับขึ้น โดยเมื่อนำใบมรณบัตรที่ระบุสาเหตุการเสียชีวิตเป็นฆ่าตัวตาย พบว่า อยู่ที่ ๗.๓ </w:t>
      </w:r>
      <w:r w:rsidR="00062DE8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คน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ต่อ</w:t>
      </w:r>
      <w:r w:rsidR="00062DE8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ประชากร</w:t>
      </w:r>
      <w:r w:rsidR="00062DE8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แสนคน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ส่วนภาวะอ่อนล้าทางอารมณ์ หรือภาวะหมดไฟในคนทั่วไปอยู่ที่ร้อยละ ๖ แต่ในกลุ่มเปราะบาง คือ คนที่มีปัญหาสุขภาพจิตอยู่แล้ว คนที่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 xml:space="preserve">ต้องกักกันตัวและญาติจะอยู่ที่ร้อยละ ๑๙ นอกจากนี้ 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lastRenderedPageBreak/>
        <w:t>พบว่า การโทรปรึกษาผ่านสายด่วนสุขภาพจิต ๑๓๒๓ ปัญหาความเครียดส่วนใหญ่เกี่ยวกับโควิด-19 โดยในเดือนมกราคม ๒๕๖๔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>เพียงเดือนเดียวมีผู้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  <w:cs/>
        </w:rPr>
        <w:t>โทรเข้ามาปรึกษาปัญหามากถึง ๑.๘ แสนคน จากที่ในปี ๒๕๖๓ ทั้งปีมีการโทรปรึกษาอยู่ที่ราว ๗ แสนคน</w:t>
      </w:r>
    </w:p>
    <w:p w14:paraId="45FA5385" w14:textId="0BE617FC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ปัจจุบันสิ่งที่ดูเหมือนจะเป็นทางออกของการควบคุมการระบาดของโรคโควิด-19 คือ การฉีดวัคซีน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๔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แต่ข้อมูลข่าวสารเรื่องผลข้างเคียงที่เกิดขึ้นหลังการฉีดก็อาจทำให้ประชาชนบางส่วนยังตัดสินใจไม่ได้ว่าจะฉีดวัคซีนดีหรือไม่  ซึ่งกระทบต่อการสร้างภูมิคุ้มกันหมู่ และกระทบต่อการฟื้นตัวของเศรษฐกิจในภาพรวม นอกจากนี้ปัจจุบันยังไม่มีรายงานที่ชัดเจนว่า ผู้รับวัคซีนจะมีภูมิคุ้มกันยาวนานแค่ไหน และไวรัสมักจะมีการกลายพันธุ์อยู่ตลอดเวลา วัคซีนที่มีจะสามารถรับมือกับไวรัสได้หรือไม่ เราจึงยังไม่สามารถคาดการณ์ได้แน่ชัดว่าสถานการณ์แพร่ระบาดของโควิด-19 จะสิ้นสุดลงเมื่อใด</w:t>
      </w:r>
    </w:p>
    <w:p w14:paraId="2F62E44B" w14:textId="77777777" w:rsidR="00193835" w:rsidRPr="0020469E" w:rsidRDefault="00193835" w:rsidP="001864F4">
      <w:pPr>
        <w:pStyle w:val="NormalWeb"/>
        <w:numPr>
          <w:ilvl w:val="0"/>
          <w:numId w:val="21"/>
        </w:numPr>
        <w:spacing w:before="0" w:after="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แนวทางการจัดการการสื่อสารในวิกฤตสุขภาพในปัจจุบัน </w:t>
      </w:r>
    </w:p>
    <w:p w14:paraId="7FDCE16A" w14:textId="77777777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สถานการณ์วิกฤตโควิด-19 เป็นวิกฤตสุขภาพครั้งสำคัญที่เกือบทุกประเทศทั่วโลกกำลังเผชิญอยู่ และแต่ละประเทศต่างก็มีนโยบาย หรือแนวทางในการบริหารจัดการวิกฤตดังกล่าวเพื่อจำกัด และ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ลดการแพร่ระบาดของโรคลงให้ได้มากที่สุด ขณะเดียวกันข้อมูลข่าวสารในสังคมที่ประชาชนแสวงหาเพื่อการปฏิบัติตนที่ถูกต้อง และปลอดภัย ตลอดจนข้อมูลสถิติตัวเลขเกี่ยวกับผู้ติดเชื้อ และผู้เสียชีวิต ข้อมูลด้านการรักษาพยาบาล การฉีดวัคซีน และค่าใช้จ่ายที่เกี่ยวข้อง ต่างเป็นข้อมูลข่าวสารที่จำเป็น และ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 xml:space="preserve">เป็นที่ต้องการของประชาชนทุกภาคส่วน จึงทำให้ภาครัฐ และหน่วยงาน องค์กร เครือข่ายที่เกี่ยวข้อง ต้องมีการสื่อสารไปยังประชาชนในประเทศ เพื่อให้ประชาชนได้รับข้อมูลข่าวสารที่สำคัญและจำเป็น    </w:t>
      </w:r>
    </w:p>
    <w:p w14:paraId="57C0AD59" w14:textId="77777777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สำหรับแนวทางที่ประเทศไทยใช้ในการจัดการการสื่อสารในสถานการณ์วิกฤตโควิด-19 ประกอบด้วยมาตรการหลายประการ ดังนี้ </w:t>
      </w:r>
    </w:p>
    <w:p w14:paraId="15C70354" w14:textId="77777777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bookmarkStart w:id="0" w:name="_Hlk72952711"/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การจัดตั้งศูนย์บริหารสถานการณ์โควิด-19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(ศบค.) เป็นหน่วยงานพิเศษเพื่อปฏิบัติหน้าที่ในวิกฤตสุขภาพครั้งนี้ โดยมีนายกรัฐมนตรีเป็นผู้อำนวยการ ประกอบด้วยหน่วยงานที่เกี่ยวข้อง คือ</w:t>
      </w:r>
    </w:p>
    <w:p w14:paraId="0ED778BF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(๑.๑) สำนักงานเลขาธิการ รับผิดชอบโดย รองเลขาธิการนายกรัฐมนตรีฝ่ายการเมือง (นายประทีป กีรติเรขา) </w:t>
      </w:r>
    </w:p>
    <w:p w14:paraId="7B3FF8F2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(๑.๒) สำนักงานประสานงานกลาง รับผิดชอบโดย เลขาธิการสำนักงานสภาความมั่นคงแห่งชาติ (สมช.)</w:t>
      </w:r>
    </w:p>
    <w:p w14:paraId="603E59A4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(๑.๓) ศูนย์ปฏิบัติการฉุกเฉินด้านการแพทย์และสาธารณสุข กรณีโรคติดเชื้อโควิด-19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รับผิดชอบโดย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ปลัดกระทรวงสาธารณสุข</w:t>
      </w:r>
    </w:p>
    <w:p w14:paraId="5301E0FD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(๑.๔) ศูนย์ปฏิบัติการด้านมาตรการป้องกันและช่วยเหลือประชาชน รับผิดชอบโดย ปลัดกระทรวงมหาดไทย</w:t>
      </w:r>
    </w:p>
    <w:p w14:paraId="0A211FC8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(๑.๕) ศูนย์ปฏิบัติการกระจายหน้ากากและเวชภัณฑ์สำหรับประชาชน รับผิดชอบโดย ปลัดกระทรวงมหาดไทย</w:t>
      </w:r>
    </w:p>
    <w:p w14:paraId="33CCF547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(๑.๖) ศูนย์ปฏิบัติการด้านการควบคุมสินค้า รับผิดชอบโดย ปลัดกระทรวงพาณิชย์</w:t>
      </w:r>
    </w:p>
    <w:p w14:paraId="58EA726B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(๑.๗) ศูนย์ปฏิบัติการมาตรการเดินทางเข้าออกประเทศและการดูแลคนไทยในต่างประเทศ รับผิดชอบโดย ปลัดกระทรวงการต่างประเทศ</w:t>
      </w:r>
    </w:p>
    <w:p w14:paraId="3534539B" w14:textId="5992D967" w:rsidR="00193835" w:rsidRPr="00CF51A8" w:rsidRDefault="00193835" w:rsidP="00F16BBB">
      <w:pPr>
        <w:pStyle w:val="NormalWeb"/>
        <w:tabs>
          <w:tab w:val="left" w:pos="1134"/>
        </w:tabs>
        <w:ind w:left="-142" w:firstLine="1276"/>
        <w:jc w:val="thaiDistribute"/>
        <w:rPr>
          <w:rFonts w:ascii="BrowalliaUPC" w:hAnsi="BrowalliaUPC" w:cs="BrowalliaUPC"/>
          <w:strike/>
          <w:sz w:val="32"/>
          <w:szCs w:val="32"/>
        </w:rPr>
      </w:pPr>
      <w:r w:rsidRPr="00CF51A8">
        <w:rPr>
          <w:rFonts w:ascii="BrowalliaUPC" w:hAnsi="BrowalliaUPC" w:cs="BrowalliaUPC"/>
          <w:sz w:val="32"/>
          <w:szCs w:val="32"/>
          <w:cs/>
        </w:rPr>
        <w:lastRenderedPageBreak/>
        <w:t xml:space="preserve">(๑.๘) </w:t>
      </w:r>
      <w:r w:rsidR="00BA5130" w:rsidRPr="00CF51A8">
        <w:rPr>
          <w:rFonts w:ascii="BrowalliaUPC" w:hAnsi="BrowalliaUPC" w:cs="BrowalliaUPC"/>
          <w:sz w:val="32"/>
          <w:szCs w:val="32"/>
          <w:cs/>
        </w:rPr>
        <w:t xml:space="preserve">ศูนย์ปฏิบัติการด้านการแก้ไขสถานการณ์ฉุกเฉินในส่วนที่เกี่ยวกับการสื่อสารในอินเทอร์เน็ต </w:t>
      </w:r>
      <w:r w:rsidR="00BA5130" w:rsidRPr="00CF51A8">
        <w:rPr>
          <w:rFonts w:ascii="BrowalliaUPC" w:hAnsi="BrowalliaUPC" w:cs="BrowalliaUPC" w:hint="cs"/>
          <w:sz w:val="32"/>
          <w:szCs w:val="32"/>
          <w:cs/>
        </w:rPr>
        <w:t xml:space="preserve">รับผิดชอบโดย </w:t>
      </w:r>
      <w:r w:rsidR="00BA5130" w:rsidRPr="00CF51A8">
        <w:rPr>
          <w:rFonts w:ascii="BrowalliaUPC" w:hAnsi="BrowalliaUPC" w:cs="BrowalliaUPC"/>
          <w:sz w:val="32"/>
          <w:szCs w:val="32"/>
          <w:cs/>
        </w:rPr>
        <w:t xml:space="preserve">เลขาธิการคณะกรรมการกิจการกระจายเสียง กิจการโทรทัศน์ และกิจการโทรคมนาคมแห่งชาติ </w:t>
      </w:r>
    </w:p>
    <w:p w14:paraId="337827E4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(๑.๙) ศูนย์ปฏิบัติการแก้ไขสถานการณ์ฉุกเฉินด้านความมั่นคง รับผิดชอบโดย ผู้บัญชาการทหารสูงสุด</w:t>
      </w:r>
    </w:p>
    <w:p w14:paraId="239F33B7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(๑.๑๐) ศูนย์ปฏิบัติการด้านข้อมูลมาตรการแก้ไขปัญหาจากโรคติดเชื้อโควิด-19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รับผิดชอบโดย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ปลัดสำนักนายกรัฐมนตรี</w:t>
      </w:r>
    </w:p>
    <w:p w14:paraId="2D8FBDD0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(๑.๑๑) ศูนย์ปฏิบัติการแก้ไขสถานการณ์ฉุกเฉินด้านคมนาคมและการขนส่งทั่วราชอาณาจักร รับผิดชอบโดย ปลัดกระทรวงคมนาคม</w:t>
      </w:r>
    </w:p>
    <w:p w14:paraId="7E718F3A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(๑.๑๒) ศูนย์ปฏิบัติการด้านมาตรการให้ความช่วยเหลือเยียวยา รับผิดชอบโดย ปลัดกระทรวงการคลัง</w:t>
      </w:r>
    </w:p>
    <w:p w14:paraId="6590ACE3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(๑.๑๓) ศูนย์ปฏิบัติการด้านนวัตกรรมการแพทย์และการวิจัยและพัฒนา รับผิดชอบโดย ผู้อำนวยการสำนักงานวิจัยแห่งชาติ</w:t>
      </w:r>
    </w:p>
    <w:p w14:paraId="7A457460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(๑.๑๔)​ คณะที่ปรึกษาด้านธุรกิจเอกชนใน ศบค. รับผิดชอบโดย เลขาธิการสำนักงานสภาพัฒนาการเศรษฐกิจและสังคมแห่งชาติ (สศช.)</w:t>
      </w:r>
    </w:p>
    <w:p w14:paraId="558E8700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(๑.๑๕) คณะกรรมการเฉพาะกิจเกี่ยวกับการบริหารจัดการพัสดุสำหรับป้องกัน ควบคุม หรือรักษาฯ รับผิดชอบโดย ปลัดสำนักนายกรัฐมนตรี</w:t>
      </w:r>
    </w:p>
    <w:p w14:paraId="57DDFC37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(๑.๑๖)​ คณะกรรมการเฉพาะกิจด้านกฎหมาย รับผิดชอบโดย ปลัดกระทรวงยุติธรรม</w:t>
      </w:r>
    </w:p>
    <w:p w14:paraId="7A21B56D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(๑.๑๗) คณะที่ปรึกษาด้านผลกระทบทางเศรษฐกิจและสังคมในศูนย์บริการสถานการณ์การแพร่ระบาดของโรคติดเชื้อไวรัสโคโรนา 2019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(โควิด-19) รับผิดชอบโดย ศาสตราจารย์กิตติคุณ นายแพทย์ จรัส สุวรรณเวลา</w:t>
      </w:r>
    </w:p>
    <w:p w14:paraId="7A3A0291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(๑.๑๘) คณะกรรมการเฉพาะกิจพิจารณาการผ่อนคลายการบังคับใช้มาตรการในการป้องกันและยับยั้งการแพร่ระบาดของโรคติดเชื้อไวรัสโคโรนา 2019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(โควิด-19) รับผิดชอบโดย เลขาธิการ สำนักงานสภาความมั่นคงแห่งชาติ (สมช.)</w:t>
      </w:r>
    </w:p>
    <w:p w14:paraId="1E816B24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(๑.๑๙) ผู้บัญชาการเหตุการณ์ ณ ท่าอากาศยานทั่วราชอาณาจักร รับผิดชอบโดย กองบัญชาการกองทัพไทย (บก.ทท.) ส่วนท่าอากาศยานสุวรรณภูมิ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/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ดอนเมือง และผู้ว่าราชการจังหวัด.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/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ผู้อำนวยการรักษาความมั่นคงภายในจังหวัด (ผอ.รมน.จว.) ส่วนท่าอากาศยานนานาชาติ ท่าอากาศยานในจังหวัดของตน</w:t>
      </w:r>
    </w:p>
    <w:p w14:paraId="65F7FE4C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(๑.๒๐) คณะกรรมการกำกับดูแลด้านผู้ได้รับผลกระทบจากการแพร่ระบาดของโรค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โควิด-19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รับผิดชอบโดย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ปลัดกระทรวงการคลัง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ผ่านสื่อสังคมออนไลน์</w:t>
      </w:r>
    </w:p>
    <w:p w14:paraId="75E3889E" w14:textId="77777777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การจัดตั้งคณะกรรมการยุทธศาสตร์ด้านการสื่อสาร ให้ทำหน้าที่บริหารจัดการการสื่อสาร และการประชาสัมพันธ์ของภาครัฐ เพื่อสร้างความเข้าใจที่ถูกต้อง ครอบคลุมทุกประเด็น และแก้ปัญหาการบิดเบือนข้อเท็จจริงของข้อมูลข่าวสารที่ปรากฎอยู่ในสังคม</w:t>
      </w:r>
    </w:p>
    <w:p w14:paraId="34FCFB87" w14:textId="77777777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การจัดให้มีสายด่วน เพื่อตอบคำถาม และชี้แจงข้อมูลที่ประชาชนให้ความสนใจในประเด็นที่เกี่ยวข้องกับภารกิจของแต่ละหน่วยงาน ได้แก่ สายด่วน ๑๖๖๘ ของกรมการแพทย์ สายด่วน ๑๖๖๙ ของ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lastRenderedPageBreak/>
        <w:t>สถาบันการแพทย์ฉุกเฉินแห่งชาติ สายด่วน ๑๔๒๒ ของกรมควบคุมโรค สายด่วน ๑๓๓๐ ของสำนักงานหลักประกันสุขภาพแห่งชาติ เป็นต้น</w:t>
      </w:r>
    </w:p>
    <w:bookmarkEnd w:id="0"/>
    <w:p w14:paraId="684A33B2" w14:textId="77777777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การผลิตและเผยแพร่สื่อในรูปแบบข้อความ คลิป และอินโฟกราฟิก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ของหน่วยงานภาครัฐ และการเผยแพร่ส่งต่อสื่อดังกล่าวผ่านสื่อภาคประชาชน และสื่อในระดับชุมชนท้องถิ่น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</w:p>
    <w:p w14:paraId="01AE22B6" w14:textId="77777777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การจัดทำเว็บไซต์ และเผยแพร่ข้อมูลผ่านเว็บไซต์ของแต่ละหน่วยงาน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ทั้งภาครัฐ ภาคเอกชน และภาคประชาชน</w:t>
      </w:r>
    </w:p>
    <w:p w14:paraId="10765AF0" w14:textId="6E703E7C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การสร้างเฟซบุ๊กแฟนเพจ เพื่อสื่อสารข้อมูลรายวันที่ทันต่อสถานการณ์ ของแต่ละจังหวัด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โดยความร่วมมือกับสำนั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>ก</w:t>
      </w:r>
      <w:r w:rsidR="00062DE8" w:rsidRPr="0017456C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งาน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ประชาสัมพันธ์จังหวัด  สำนักงานสาธารณสุขจังหวัด (สสจ.) และสำนักงานสาธารณสุขอำเภอ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(สสอ.)</w:t>
      </w:r>
    </w:p>
    <w:p w14:paraId="278B7339" w14:textId="77777777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การเผยแพรข้อมูลข่าวสารของสำนักงานสารนิเทศ กระทรวงสาธารณสุข เพื่อให้ข้อมูลแก่ประชาชน และชี้แจงในประเด็นเร่งด่วน และประเด็นที่ยังสับสนเพื่อสร้างความเข้าใจให้กับประชาชน</w:t>
      </w:r>
    </w:p>
    <w:p w14:paraId="2BD00782" w14:textId="11E8D0FD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การดำเนินการตามข้อสั่งการของนายกรัฐมนตรี ในมติที่ประชุมคณะรัฐมนตรีเมื่อวันที่ ๒๒ ตุลาคม ๒๕๖๒ ที่ให้กระทรวงมหาดไทยเป็นหน่วยงานหลักในการประสานงานและเร่งรัดการดำเนินการสร้างการรับรู้ให้ประชาชนในท้องถิ่น โดยให้แต่ละกระทรวงส่งเนื้อหาข้อมูลการดำเนินนโยบายสำคัญของรัฐบาลให้กระทรวงมหาดไทย และผู้ว่าราชการจังหวัด ทุกจังหวัด เพื่อทำความเข้าใจและนำไปถ่ายทอดหรือเผยแพร่ให้แก่ผู้ปฏิบัติงาน และประชาชนในพื้นที่ที่รับผิดชอบ ให้ถูกต้อง รวดเร็ว และทั่วถึง โดยพิจารณาใช้ช่องทางการเผยแพร่ที่หลากหลาย และเหมาะสม ตามแต่ละกรณี  และกระทรวงมหาดไทยได้แจ้งให้แต่ละจังหวัดแต่งตั้งคณะทำงานบริหารจัดการข้อมูลข่าวสาร เพื่อสร้างการรับรู้ระดับจังหวัด หรือทีมแอดมิน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Admin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จังหวัด  และระดับอำเภอ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/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ท้องถิ่น หรือทีมแอดมิน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Admin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อำเภอ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/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ท้องถิ่น  และให้กำชับและติดตามผลการดำเนินการการสร้างการรับรู้สู่ชุมชน ทั้งในระดับจังหวัด อำเภอ ท้องที่ และท้องถิ่น ตามที่กำหนด (หนังสือจากกระทรวงมหาดไทย ลงนามโดยปลัดกระทรวงมหาดไทย ลงวันที่ ๒๖ มีนาคม ๒๕๖๓) </w:t>
      </w:r>
    </w:p>
    <w:p w14:paraId="66BCC9BC" w14:textId="77777777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การจัดตั้งศูนย์ข้อมูลโควิด-19 ดำเนินการโดยกรมประชาสัมพันธ์  ซึ่งมีผู้ติดตาม ณ วันที่ ๑๕ พฤษภาคม ๒๕๖๔ จำนวน ๑,๑๙๓,๒๓๕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คน  เป็นการให้ข้อมูล สถิติ สถานการณ์รายวัน และข้อควรปฏิบัติตามมาตรการสาธารณสุข </w:t>
      </w:r>
    </w:p>
    <w:p w14:paraId="73942462" w14:textId="2E0D3992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การให้ข้อเสนอแนะ โดยสภาการสื่อมวลชนแห่งชาติ</w:t>
      </w:r>
      <w:r w:rsidR="00D25649"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เพื่อเป็นแนวปฏิบัติของสื่อ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ที่เกี่ยวข้องกับ การนำเสนอข่าวผ่านสื่อ เรื่องวัคซีน โดยเฉพาะผลข้างเคียงต่อผู้รับการฉีด ที่มีการวิพากษ์วิจารณ์ว่า มีการนำเสนอข่าวในเชิงผลกระทบด้านลบของการฉีดวัคซีนอย่างไม่ระมัดระวัง และเกิดความเข้าใจคลาดเคลื่อนต่ออัตราส่วนการเกิดผลข้างเคียงจากการฉีดวัคซีนในภาพรวม จนทำให้ประชาชนเกิดความเข้าใจผิด กระทั่งนำไปสู่ความหวาดกลัวของประชาชนในการตัดสินใจเข้ารับการฉีดวัคซีน ซึ่งอาจทำให้สถานการณ์การแพร่ระบาดส่งผลเสียหายต่อประเทศในระยะยาวได้  </w:t>
      </w:r>
    </w:p>
    <w:p w14:paraId="1544C3CF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bookmarkStart w:id="1" w:name="_Hlk72953291"/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สภาการสื่อมวลชนแห่งชาติ โดยคณะกรรมการจริยธรรม </w:t>
      </w:r>
      <w:bookmarkEnd w:id="1"/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ได้นำข้อเสนอแนะของคณะกรรมการสภาการสื่อมวลชนแห่งชาติ ครั้งที่ ๓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/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๒๕๖๔ เมื่อวันที่ ๑๑ พฤษภาคม ๒๕๖๔ มาพิจารณา เพื่อออกข้อเสนอแนะต่อองค์กรสื่อมวลชนในการนำเสนอข่าวการฉีดวัคซีนป้องกันโควิด-19 ดังต่อไปนี้</w:t>
      </w:r>
    </w:p>
    <w:p w14:paraId="0A188796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lastRenderedPageBreak/>
        <w:t xml:space="preserve">(๑๐.๑) สื่อมวลชนควรต้องนำเสนอข้อเท็จจริงเรื่องผลกระทบของวัคซีนอย่างรอบด้าน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ไม่ใส่ความรู้สึกหรือความคิดเห็นลงในข่าว โดยไม่ละเลยการนำเสนอผลกระทบต่อประชาชน แต่ระมัดระวังการนำเสนอข่าวและภาพข่าวที่ทำให้เกิดความเข้าใจผิดในสาระสำคัญของข่าว</w:t>
      </w:r>
    </w:p>
    <w:p w14:paraId="6A163F7C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(๑๐.๒) สื่อมวลชนต้องนำเสนอข่าวและภาพข่าวที่เกี่ยวข้องกับผลกระทบจากการฉีดวัคซีนตามข้อเท็จจริง โดยย้ำถึงข้อมูลภาพรวมที่เกิดขึ้นกับประชาชนอย่างรอบด้าน โดยเฉพาะในเชิงสัดส่วนของผู้ได้รับการฉีดทั้งหมดในประเทศไทย หรือ ต่างประเทศ เพื่อไม่ทำให้ประชาชนเกิดความหวาดกลัวจนเกินกว่าเหตุ</w:t>
      </w:r>
    </w:p>
    <w:p w14:paraId="728E6883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(๑๐.๓) สื่อมวลชนต้องระมัดระวังการพาดหัวข่าวที่เร้าอารมณ์เพื่อเรียกความสนใจ แต่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ไม่ตรงกับเนื้อหาข่าวจนทำให้เกิดความเข้าใจผิด แต่ควรใช้ถ้อยคำที่รัดกุม รอบคอบและสะท้อนสาระสำคัญของข่าว</w:t>
      </w:r>
    </w:p>
    <w:p w14:paraId="5C4C5C14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(๑๐.๔) สื่อมวลชนต้องนำเสนอข่าว โดยระบุวัน เวลา และสถานที่ให้ชัดเจน เพื่อป้องกันความเข้าใจผิดจากข้อมูลที่เปลี่ยนแปลงไปจากปัจจุบัน โดยเฉพาะการนำเสนอผ่านรูปแบบของอินโฟกราฟิก</w:t>
      </w:r>
    </w:p>
    <w:p w14:paraId="78755A15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(๑๐.๕) สื่อมวลชนต้องนำเสนอข่าวและภาพข่าวด้วยความถูกต้องมากกว่าความเร็ว และเมื่อพบความผิดพลาดเกิดขึ้นต้องแก้ไขทันทีในทุกช่องทางที่ได้นำเสนอไปแล้ว</w:t>
      </w:r>
    </w:p>
    <w:p w14:paraId="490DCA45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(๑๐.๖) สื่อมวลชนพึงนำเสนอข่าว โดยการปรึกษาผู้เชี่ยวชาญทางการแพทย์เพื่อให้ได้ข้อมูลที่ถูกต้อง ชัดเจนและรอบด้าน แต่ต้องระวังการใช้ภาษาทางการแพทย์ที่เป็นภาษาในเชิงเทคนิคมากเกินไปจนอาจทำให้ประชาชนสับสน โดยต้องนำเสนอข่าวโดยเน้นภาษาที่ง่าย ชัดเจนและไม่คลุมเครือ</w:t>
      </w:r>
    </w:p>
    <w:p w14:paraId="31158F9C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นอกจากนี้ ในการนำเสนอข่าวและภาพข่าวเกี่ยวกับสถานการณ์การระบาดของไวรัสโควิด-19 ในภาพรวมนั้น สื่อมวลชนยังต้องยึดมั่นในแนวทางการปฏิบัติงานของสื่อมวลชนในภาวะวิกฤต ที่องค์กรวิชาชีพสื่อมวลชนและหน่วยงานต่าง ๆ ที่เกี่ยวข้องได้ร่วมกันจัดทำขึ้นก่อนหน้านี้อีกด้วย</w:t>
      </w:r>
    </w:p>
    <w:p w14:paraId="0A789137" w14:textId="11F27A7C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  <w:tab w:val="left" w:pos="1276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pacing w:val="-4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 xml:space="preserve">  การสื่อสารของบุคคลและกลุ่มบุคคลในพื้นที่ชุมชน เช่น บทบาทของอาสาสมัครสาธารณสุขประจำหมู่บ้าน (อสม.) ผู้นำชุมชน หรือแกนนำในพื้นที่ที่มีศักยภาพในการสื่อสารและใกล้ชิดกับชุมชน ซึ่งมีบทบาทหน้าที่สำคัญในฐานะผู้นำการเปลี่ยนแปลงด้านพฤติกรรมสุขภาพอนามัย และด้านสาธารณสุขอื่นๆ โดยในช่วงสถานการณ์วิกฤตโควิด-19 อสม. มีบทบาทอย่างมากในการยับยั้งการแพร่ระบาดในแต่ละพื้นที่ รวมทั้งการช่วยเหลือประชาชนให้เข้าถึงการบริการสาธารณสุข</w:t>
      </w:r>
    </w:p>
    <w:p w14:paraId="4E6791DE" w14:textId="083F3E8F" w:rsidR="00193835" w:rsidRPr="0020469E" w:rsidRDefault="000A4FFC" w:rsidP="001864F4">
      <w:pPr>
        <w:pStyle w:val="NormalWeb"/>
        <w:numPr>
          <w:ilvl w:val="0"/>
          <w:numId w:val="21"/>
        </w:numPr>
        <w:spacing w:before="0" w:after="0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  <w:r w:rsidRPr="0017456C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>ปัญหา และ</w:t>
      </w:r>
      <w:r w:rsidR="00193835" w:rsidRPr="0017456C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ผลกระทบที่</w:t>
      </w:r>
      <w:r w:rsidR="00127EFB" w:rsidRPr="0017456C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>ไม่พึงประสงค์</w:t>
      </w:r>
      <w:r w:rsidR="00193835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จากการสื่อสารในวิกฤตสุขภาพ </w:t>
      </w:r>
    </w:p>
    <w:p w14:paraId="0941DA1C" w14:textId="7E9AD23E" w:rsidR="00193835" w:rsidRPr="0020469E" w:rsidRDefault="00B86371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  <w:vertAlign w:val="superscript"/>
        </w:rPr>
      </w:pPr>
      <w:r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เมื่อพิจารณาถึงผลกระทบที่เกิดจากวิกฤตการสื่อสาร จะพบว่า 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การสื่อสารในสังคมในช่วงภาวะวิกฤต ถือเป็นภาพสะท้อนคุณภาพของสภาวะทางจิตของประชาชน ซึ่งคุณภาพของสภาวะทางจิตที่แตกต่างกัน นำไปสู่การส่งข้อมูลข่าวสารที่แตกต่างกัน โดยสภาวะทางจิตมี ๓ รูปแบบ คือ (๑) สภาวะที่เกิดความตระหนก เป็นสภาวะที่สามารถรับข่าวสาร และเผยแพร่ได้ง่าย เนื่องจากยังไม่เข้าใจโรคอย่างแท้จริง (๒) สภาวะการเรียนรู้ มีพฤติกรรมป้องกันตนเองมากกว่าความกลัว สามารถใช้ชีวิตได้ตามปกติ และเรียนรู้ที่จะป้องกันตนเองอย่างเคร่งครัด รวมถึงส่งข้อมูลที่เป็นข้อเท็จจริงมากขึ้น และ (๓) สภาวะการพัฒนา คือ ภาวะที่เริ่มเข้าใจว่า ภายใต้ภาวะวิกฤตโรคระบาด ทุกคนจะต้องรอดพ้นจากวิกฤตไปด้วยกัน โดยมีความคิดที่จะช่วยเหลือผู้อื่นมากขึ้น สื่อสังคมออนไลน์เป็นสื่อที่ประชาชนให้ความสำคัญ และรู้สึกไว้วางใจ หากเกิดการสื่อสารที่สร้างความตระหนกให้แก่ผู้รับสาร  จะทำให้พัฒนาการด้านการเรียนรู้ของบุคคลดังกล่าวช้าลง แต่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lastRenderedPageBreak/>
        <w:t>หากสื่อสารด้วยความเข้าใจ สร้างแรงบันดาลใจ ก็จะช่วยทำให้เกิดการเรียนรู้ได้ ส่งผลให้ประชาชนสามารถเลือกรับข้อมูลข่าวสารที่ถูกต้อง เหมาะสม และน่าเชื่อถือ  ซึ่งจะช่วยลดความตื่นตระหนกลงไปได้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๕</w:t>
      </w:r>
    </w:p>
    <w:p w14:paraId="14808837" w14:textId="0D78D353" w:rsidR="00B86371" w:rsidRPr="0020469E" w:rsidRDefault="00B86371" w:rsidP="00B86371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การสื่อสาร</w:t>
      </w:r>
      <w:r w:rsidR="00290711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ในปัจจุบัน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นอกจากจะมีการสื่อสารผ่านสื่อเดิม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Traditional Media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ซึ่งได้แก่ โทรทัศน์ วิทยุกระจายเสียง หรือสื่อสิ่งพิมพ์ต่างๆ แล้ว ผู้คนยังสามารถติดต่อสื่อสารกันได้อย่างกว้างขวาง </w:t>
      </w:r>
      <w:r w:rsidR="00290711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และ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รวดเร็ว ผ่านสื่อใหม่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New Media)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บนเครือข่ายอินเทอร์เน็ต ซึ่งผู้ที่มีเครื่องมือในการสื่อสาร เช่น โทรศัพท์เคลื่อนที่ คอมพิวเตอร์ แท็บเล็ต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ต่างสามารถเป็นผู้ผลิตข้อมูลข่าวสาร เพื่อส่งไปยังผู้รับสารเป้าหมายได้อย่างง่ายดาย ทั้งแบบตัวต่อตัว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Interpersonal Communication)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และสื่อสารกันเป็นกลุ่มผ่านสื่อสังคมออนไลน์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Social Media)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 </w:t>
      </w:r>
    </w:p>
    <w:p w14:paraId="3E5919E5" w14:textId="31E4D72F" w:rsidR="00193835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เมื่อเกิดวิกฤตการณ์การแพร่ระบาดของโรคโควิด-19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ได้มีการเผยแพร่ข้อมูลข่าวสารจากแหล่งข้อมูลต่าง ๆ จากหลายภาคส่วน </w:t>
      </w:r>
      <w:r w:rsidR="00290711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ผ่านสื่อในทุกรูปแบบ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ซึ่งพบว่ามีข่าวลวง ข่าวปลอมปรากฏขึ้นเป็นจำนวนมาก โดยศูนย์ต่อต้านข่าวปลอม กระทรวงดิจิทัลเพื่อเศรษฐกิจและสังคม (๒๕๖๔) ได้สรุปข้อมูลจากการแจ้งเบาะแส และการใช้สื่อสังคมออนไลน์ พบว่า ระหว่างวันที่ ๒๕ มกราคม ๒๕๖๓ - ๑๘ พฤษภาคม ๒๕๖๔ จำนวนข้อความที่มีการคัดกรองทั้งหมด ๗๓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,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๘๓๓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,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๑๙๒ ข้อความ เป็นข้อความที่เข้าหลักเกณฑ์ดำเนินการตรวจสอบ จำนวน ๖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,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๗๙๑ ข้อความ โดยข้อมูลอันดับที่ ๑ คือ หมวดสุขภาพ จำนวน ๒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,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๒๔๒ เรื่อง คิดเป็นร้อยละ ๖๖ หมวดนโยบายรัฐ พบจำนวน ๑๒๔ เรื่อง คิดเป็นร้อยละ ๓๐ และหมวดเศรษฐกิจ จำนวน  ๑๒๔ เรื่อง คิดเป็นร้อยละ ๔  ตามลำดับ และที่ดำเนินการเผยแพร่ทั้งหมด ๕๐๓ เรื่อง แบ่งเป็นข่าวปลอม ๔๐๑ เรื่อง ข่าวจริง ๔๘ เรื่อง ข่าวบิดเบือน ๕๔ เรื่อง จากการวิเคราะห์ข้อมูลเชิงลึก พบว่า ในภาพรวมประชาชนมีการเข้าถึงโพสต์ต่างๆ ของศูนย์ต่อต้านข่าวปลอม จำนวน ๑๖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,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๓๗๙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,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๕๐๐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Reach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และพบการมีส่วนร่วม จำนวน ๑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,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๒๔๓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,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๖๔๙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Engagement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ข้อมูลตั้งแต่วันที่ ๑ พฤศจิกายน ๒๕๖๒ ถึงวันที่ ๑๘ พฤษภาคม ๒๕๖๔) นอกจากนี้ ยังได้รับความสนใจจากสื่อหลักนำข้อมูลไปนำเสนอผ่านช่องทางสื่อโทรทัศน์ สื่อสิ่งพิมพ์ และสื่อออนไลน์ต่าง ๆ ด้วย</w:t>
      </w:r>
    </w:p>
    <w:p w14:paraId="6094706B" w14:textId="68ECAEBF" w:rsidR="000A4FFC" w:rsidRPr="0017456C" w:rsidRDefault="000A4FFC" w:rsidP="004D3B15">
      <w:pPr>
        <w:pStyle w:val="NormalWeb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  <w:cs/>
        </w:rPr>
      </w:pP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ข่าวลวง ข่าวปลอม หรือ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 xml:space="preserve">Fake news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>เดิมมีการให้นิยามไว้หลากหลายความหมาย แต่จากคณะกรรมาธิการยุโรป และในบริบทการเมืองของสหรัฐอเมริกา สามารถสรุปได้ว่า</w:t>
      </w:r>
      <w:r w:rsidR="00BA5130" w:rsidRPr="0017456C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๖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>“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>ข่าวลวง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 xml:space="preserve">”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หมายถึงข่าวที่มีเนื้อหาอันไม่เป็นข้อเท็จจริง หลอกหลวง หรือข่าวสร้างสถานการณ์ รวมถึงการเขียนข่าวที่ได้รับการสนับสนุนอย่างปิดบังหรือแอบแฝง ซึ่งนำเสนอในสื่อสังคมและแพลตฟอร์มออนไลน์อื่น ๆ จากรายงานของ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 xml:space="preserve">LSE Media Policy Project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ที่ทำขึ้นโดย </w:t>
      </w:r>
      <w:proofErr w:type="spellStart"/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>Tambini</w:t>
      </w:r>
      <w:proofErr w:type="spellEnd"/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ในปี </w:t>
      </w:r>
      <w:r w:rsidR="00787669"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>๒๐๑๗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สามารถจำแนกประเภทของ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 xml:space="preserve">Fake News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ได้ </w:t>
      </w:r>
      <w:r w:rsidR="00787669"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>๖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กลุ่ม ตามลักษณะการนำเสนอเนื้อหาหรือคอนเทนต์ ดังนี้</w:t>
      </w:r>
      <w:r w:rsidR="004D3B15" w:rsidRPr="0017456C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(๑)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>Fabricated Content</w:t>
      </w:r>
      <w:r w:rsidR="006F34C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หมายถึง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>ข่าวปลอมที่เป็นข้อมูลเท็จทั้งหมด หวังให้ประชาชนเข้าใจผิด</w:t>
      </w:r>
      <w:r w:rsidR="004D3B15" w:rsidRPr="0017456C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(๒)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>Manipulated Content</w:t>
      </w:r>
      <w:r w:rsidR="006F34C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หมายถึง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>ข่าวบิดเบือน แม้จะมีข้อมูลหรือภาพจริง และมักพาดหัวข่าวดึงดูดความสนใจ</w:t>
      </w:r>
      <w:r w:rsidR="004D3B15" w:rsidRPr="0017456C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(๓)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>Imposter Content</w:t>
      </w:r>
      <w:r w:rsidR="006F34C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หมายถึง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>ข่าวแอบอ้าง มีแหล่งข่าวและภาพบุคคลจริงมาอ้างอิงเพื่อความน่าเชื่อถือ มักทำให้เกิดความเข้าใจผิดได้ง่าย</w:t>
      </w:r>
      <w:r w:rsidR="004D3B15" w:rsidRPr="0017456C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(๔)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>Misleading Content</w:t>
      </w:r>
      <w:r w:rsidR="006F34C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หมายถึง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ข่าวที่นำเสนอข้อมูลชี้นำเพื่อโจมตีฝ่ายใดฝ่ายหนึ่ง พบบ่อยในข่าวการเมือง </w:t>
      </w:r>
      <w:r w:rsidR="004D3B15" w:rsidRPr="0017456C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(๕)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>False context of connection</w:t>
      </w:r>
      <w:r w:rsidR="006F34C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หมายถึง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ข่าวที่ใช้ภาพหรือพาดหัวไม่ตรงกับเนื้อหาที่ถูกต้อง เช่น ใช้รูปเหตุการณ์ในอดีต มาสร้างความแตกตื่น </w:t>
      </w:r>
      <w:r w:rsidR="004D3B15" w:rsidRPr="0017456C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(๖)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>Satire and Parody</w:t>
      </w:r>
      <w:r w:rsidR="006F34C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หมายถึง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="006F34C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เนื้อหา</w:t>
      </w: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t>เสียดสี ล้อเลียน ถือเป็นข่าวปลอมที่เป็นภัยน้อยที่สุด</w:t>
      </w:r>
      <w:r w:rsidR="007B0BE2" w:rsidRPr="0017456C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 </w:t>
      </w:r>
    </w:p>
    <w:p w14:paraId="331FE8B0" w14:textId="64A939B5" w:rsidR="000A4FFC" w:rsidRPr="0017456C" w:rsidRDefault="000A4FFC" w:rsidP="000A4FFC">
      <w:pPr>
        <w:pStyle w:val="NormalWeb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17456C">
        <w:rPr>
          <w:rFonts w:ascii="BrowalliaUPC" w:hAnsi="BrowalliaUPC" w:cs="BrowalliaUPC"/>
          <w:color w:val="000000" w:themeColor="text1"/>
          <w:sz w:val="32"/>
          <w:szCs w:val="32"/>
          <w:cs/>
        </w:rPr>
        <w:lastRenderedPageBreak/>
        <w:t>จากสถานการณ์ปัจจุบันที่ผู้บริโภครับข้อมูลข่าวสารทางออนไลน์มากขึ้น ทำให้มีการพัฒนาการเขียนข่าวลวงที่คนทั่วไปไม่สามารถรู้เท่าทัน แยกแยะ หรือกลั่นกรองได้ดีพอ ทำให้ต้องมีวิธีรับมือ และสร้างการรู้เท่าทันให้เกิดขึ้นในหมู่ประชาชนทั่วไป</w:t>
      </w:r>
    </w:p>
    <w:p w14:paraId="7B434918" w14:textId="1F753DEB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  <w:cs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สถานการณ์วิกฤตสุขภาพที่ดำเนินมาอย่างต่อเนื่อง และยังไม่มีแนวโน้มว่าจะยุติลง</w:t>
      </w:r>
      <w:r w:rsidR="00297DDB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ในเวลาอันใกล้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ทำให้ประชาชนเริ่มมีสภาวะเสียแรงจูงใจ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Demotivation)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จากการ</w:t>
      </w:r>
      <w:r w:rsidR="00FC43A2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ที่ต้อง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ปฏิบัติตามมาตรการสาธารณสุขเพื่อป้องกันการ</w:t>
      </w:r>
      <w:r w:rsidR="00FC43A2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แพร่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ระบาดของโรคตามที่รัฐกำหนด</w:t>
      </w:r>
      <w:r w:rsidR="00FC43A2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อย่างเข้มงวด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Pandemic fatigue)</w:t>
      </w:r>
      <w:r w:rsidR="00BA5130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๗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และ</w:t>
      </w:r>
      <w:r w:rsidR="0014708E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การได้รับ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ผลกระทบทางเศรษฐกิจและสังคม </w:t>
      </w:r>
      <w:r w:rsidR="0014708E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จึง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ส่งผลต่ออารมณ์ พฤติกรรม และการรับรู้ของประชาชน โดยเฉพาะการรับรู้ทางการเมืองที่ทำให้ขาดความเชื่อมั่นและความไว้วางใจต่อภาครัฐ จึงรับรู้ถึงความสูญเสียทางเศรษฐกิจและสังคมของตนเอง มากกว่าการตระหนักถึงความเสี่ยงของโรคที่ตนเองเผชิญอยู่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 xml:space="preserve">    </w:t>
      </w:r>
    </w:p>
    <w:p w14:paraId="509024A4" w14:textId="6047634A" w:rsidR="00202FE0" w:rsidRDefault="00193835" w:rsidP="00E16D1B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นอกจากนี้ ด้วยสถานการณ์ทางการเมืองภายในประเทศที่มีปัญหาความขัดแย้งเรื้อรังมายาวนาน ประกอบกับเกิดความขัดแย้งทางการเมืองระหว่างประเทศ โดยเฉพาะอย่างยิ่งในประเด็นเรื่องแหล่งกำเนิด และสาเหตุของการระบาดของเชื้อไวรัสโควิด-19 ตลอดจนประเด็นเรื่องประสิทธิภาพและผลข้างเคียงของวัคซีนจากผู้ผลิตแต่ละรายในประเทศมหาอำนาจ  ปรากฏการณ์ดังกล่าวส่งผลให้ความขัดแย้งทางความคิดและความเชื่อของประชาชนในประเทศเกิดขึ้นเป็นวงกว้าง </w:t>
      </w:r>
      <w:r w:rsidR="00A826B8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อัน</w:t>
      </w:r>
      <w:r w:rsidR="00A826B8"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เป็นอุปสรรคสำคัญในการสร้างความเชื่อมั่นต่อภาครัฐในการบริหารจัดการวิกฤตสุขภาพ ท่ามกลางสถานการณ์การเมืองที่อ่อนไหว และมีความซับซ้อน</w:t>
      </w:r>
      <w:r w:rsidR="00A826B8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ดังนั้น ในการบริหารจัดการการแพร่ระบาดของโรคโควิด-19 ซึ่งต้องมีกระบวนการสื่อสารเพื่อสร้างความเข้าใจ และขอความร่วมมือจากประชาชน </w:t>
      </w:r>
      <w:r w:rsidR="00EF052C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จึง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เป็นไปอย่างไม่ราบรื่น</w:t>
      </w:r>
      <w:r w:rsidR="00EF052C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และก่อให้เกิดปัญหาความเข้าใจที่ไม่ตรงกันในทุกระดับ</w:t>
      </w:r>
    </w:p>
    <w:p w14:paraId="3A723012" w14:textId="77777777" w:rsidR="00B4088E" w:rsidRPr="00E16D1B" w:rsidRDefault="00B4088E" w:rsidP="00E16D1B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  <w:cs/>
        </w:rPr>
      </w:pPr>
    </w:p>
    <w:p w14:paraId="7E308429" w14:textId="7BA7B5D8" w:rsidR="00193835" w:rsidRPr="00B4088E" w:rsidRDefault="00193835" w:rsidP="001864F4">
      <w:pPr>
        <w:pStyle w:val="NormalWeb"/>
        <w:numPr>
          <w:ilvl w:val="0"/>
          <w:numId w:val="21"/>
        </w:numPr>
        <w:spacing w:before="0" w:after="0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การ</w:t>
      </w:r>
      <w:r w:rsidR="00DC679D" w:rsidRPr="00B4088E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>จัดการการ</w:t>
      </w:r>
      <w:r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สื่อสารในภาวะวิกฤต </w:t>
      </w:r>
      <w:r w:rsidR="004A3D18" w:rsidRPr="00B4088E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8EE51D8" w14:textId="4A71554F" w:rsidR="00E73A7C" w:rsidRPr="00B4088E" w:rsidRDefault="00A84239" w:rsidP="00E73A7C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การ</w:t>
      </w:r>
      <w:r w:rsidR="00DC679D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จัดการการ</w:t>
      </w: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สื่อสารในภาวะวิกฤต เป็นกระบวนการ</w:t>
      </w:r>
      <w:r w:rsidR="00E73A7C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ที่มีแนวคิดที่เกี่ยวข้องหลายประการ เพื่อที่จะทำให้การสื่อสารในวิกฤตสุขภาพเป็นไปอย่างมีประสิทธิภาพ</w:t>
      </w:r>
      <w:r w:rsidR="00DC679D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และสามารถสร้างความเข้าใจที่ถูกต้องตรงกัน อันจะนำไปสู่การก้าวข้ามวิกฤตสุขภาพไปได้โดยเร็ว</w:t>
      </w:r>
      <w:r w:rsidR="00E73A7C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โดยมีหลักคิดที่เกี่ยวข้อง ดังต่อไปนี้</w:t>
      </w:r>
    </w:p>
    <w:p w14:paraId="14CD794D" w14:textId="0929FA27" w:rsidR="00E73A7C" w:rsidRPr="00B4088E" w:rsidRDefault="00E73A7C" w:rsidP="008831D3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 xml:space="preserve">(๑) </w:t>
      </w:r>
      <w:r w:rsidR="00193835"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การบริหารจัดการภาวะวิกฤต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="00653701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ในภาวะวิกฤต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จำเป็นต้องมียุทธศาสตร์หลักในการบริหารจัดการ อย่างมีธรรมาภิบาล 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(Good Governance) 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โดยในการจัดการการสื่อสารควรมีศูนย์บัญชาการ</w:t>
      </w:r>
      <w:r w:rsidR="00FD0E13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การ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สื่อสารจากจุดเดียว (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</w:rPr>
        <w:t>Single Command)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 เพื่อให้เกิดความเป็นเอกภาพในการปฏิบัติงานในทุกระดับ ยุทธศาสตร์ดังกล่าวต้องกำหนดแนวทางให้แผนการปฏิบัติงานด้านต่างๆ ในแต่ละระดับ แต่ละหน่วยงาน และแต่ละพื้นที่ มีทิศทาง</w:t>
      </w:r>
      <w:r w:rsidR="00DC679D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เป็นไปในแนวทางเดียวกัน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อย่างเป็นเอกภาพ </w:t>
      </w:r>
      <w:r w:rsidR="00327EEE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โดย</w:t>
      </w:r>
      <w:r w:rsidR="008831D3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>Single command</w:t>
      </w:r>
      <w:r w:rsidR="00FB0795"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๘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="00222A96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หมายถึง</w:t>
      </w:r>
      <w:r w:rsidR="008831D3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222A96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การระดมสรรพทรัพยากรในมือ ทั้งที่เป็นทรัพยากรรูปธรรมและนามธรรม เข้ามาร่วมกันทำงาน เพื่อเป้าหมาย</w:t>
      </w:r>
      <w:r w:rsidR="00853C39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222A96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คือความสำเร็จในภารกิจ สิ่งที่ต้อง</w:t>
      </w:r>
      <w:r w:rsidR="00DC679D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เป็นเอกภาพ</w:t>
      </w:r>
      <w:r w:rsidR="00222A96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อย่างยิ่ง</w:t>
      </w:r>
      <w:r w:rsidR="008831D3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222A96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คือ</w:t>
      </w:r>
      <w:r w:rsidR="008831D3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222A96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ภารกิจ ไม่ใช่</w:t>
      </w:r>
      <w:r w:rsidR="00DC679D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ผู้บัญชาการ หรือผู้นำ</w:t>
      </w:r>
      <w:r w:rsidR="008E305B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ในการปฏิบัติกา</w:t>
      </w:r>
      <w:r w:rsidR="00FB079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ร</w:t>
      </w:r>
      <w:r w:rsidR="00853C39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8831D3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ในวิกฤตขนาดใหญ่ระดับประเทศ </w:t>
      </w:r>
      <w:r w:rsidR="008831D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ไม่มีหน่วยงานใดหน่วยงานหนึ่งมีความพร้อมสมบูรณ์ที่จะจัดการทุกเรื่องได้ การแก้ไขปัญหาต่างๆ จะต้องใช้การบูรณาการจากทุกภาคส่วน </w:t>
      </w:r>
      <w:r w:rsidR="00327EEE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ด้วย</w:t>
      </w:r>
      <w:r w:rsidR="00327EEE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ระบบการบูรณาการข้อมูล</w:t>
      </w:r>
      <w:r w:rsidR="00327EEE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327EEE" w:rsidRPr="00B4088E">
        <w:rPr>
          <w:rFonts w:ascii="BrowalliaUPC" w:hAnsi="BrowalliaUPC" w:cs="BrowalliaUPC"/>
          <w:color w:val="000000" w:themeColor="text1"/>
          <w:sz w:val="32"/>
          <w:szCs w:val="32"/>
        </w:rPr>
        <w:t>(Big data)</w:t>
      </w:r>
      <w:r w:rsidR="00327EEE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8831D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ดังนั้นเพื่อไม่ให้เกิด</w:t>
      </w:r>
      <w:r w:rsidR="008E305B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ความ</w:t>
      </w:r>
      <w:r w:rsidR="008831D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สับสน จึงต้องมีการมอบหมายแต่งตั้ง ผู้บัญชาการเหตุการณ์ หนึ่งคนเป็นผู้รับผิดชอบสั่งการทุกส่วนที่เกี่ยวข้องกับเหตุการณ์ ตามแนวทางที่เรียกว่า </w:t>
      </w:r>
      <w:r w:rsidR="008831D3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“Single Command” </w:t>
      </w:r>
      <w:r w:rsidR="008831D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ไม่ว่าเจ้าหน้าที่ อุปกรณ์ ยานพาหนะ อาคารสถานที่จะมาจากสังกัดไหน แต่หากเกี่ยวข้องกับการคลี่คลาย</w:t>
      </w:r>
      <w:r w:rsidR="008831D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lastRenderedPageBreak/>
        <w:t>สถานกา</w:t>
      </w:r>
      <w:r w:rsidR="00853C39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รณ์วิกฤต</w:t>
      </w:r>
      <w:r w:rsidR="008831D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ที่เกิดขึ้น ทุกคน</w:t>
      </w:r>
      <w:r w:rsidR="008E305B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8831D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ทุกสิ่ง</w:t>
      </w:r>
      <w:r w:rsidR="008E305B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8831D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ทุกระบบ</w:t>
      </w:r>
      <w:r w:rsidR="008E305B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8831D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จะต้องรับฟังคำสั่งของผู้บัญชาการเหตุการณ์เท่านั้น เพื่อความรวดเร็ว มีประสิทธิภาพ ลดความซ้ำซ้อนยุ่งยากในสายการบังคับบัญชา</w:t>
      </w:r>
      <w:r w:rsidR="008831D3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8831D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และที่สำคัญ</w:t>
      </w:r>
      <w:r w:rsidR="008E305B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8831D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คือ</w:t>
      </w:r>
      <w:r w:rsidR="008E305B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8831D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สร้างการบูรณาการในการทำงานให้เกิดขึ้น</w:t>
      </w:r>
      <w:r w:rsidR="00FB0795"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๙</w:t>
      </w:r>
      <w:r w:rsidR="00222A96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8831D3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รวมทั้งสื่อสารข้อมูลข่าวสารสู่ประชาชนอย่างเป็นเอกภาพ (</w:t>
      </w:r>
      <w:r w:rsidR="008E305B" w:rsidRPr="00B4088E">
        <w:rPr>
          <w:rFonts w:ascii="BrowalliaUPC" w:hAnsi="BrowalliaUPC" w:cs="BrowalliaUPC"/>
          <w:color w:val="000000" w:themeColor="text1"/>
          <w:sz w:val="32"/>
          <w:szCs w:val="32"/>
        </w:rPr>
        <w:t>S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ingle </w:t>
      </w:r>
      <w:r w:rsidR="008E305B" w:rsidRPr="00B4088E">
        <w:rPr>
          <w:rFonts w:ascii="BrowalliaUPC" w:hAnsi="BrowalliaUPC" w:cs="BrowalliaUPC"/>
          <w:color w:val="000000" w:themeColor="text1"/>
          <w:sz w:val="32"/>
          <w:szCs w:val="32"/>
        </w:rPr>
        <w:t>M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>essage</w:t>
      </w:r>
      <w:r w:rsidR="008831D3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)</w:t>
      </w:r>
    </w:p>
    <w:p w14:paraId="28A6D842" w14:textId="3B20A7FE" w:rsidR="001119EB" w:rsidRPr="00B4088E" w:rsidRDefault="00E73A7C" w:rsidP="001119EB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>(</w:t>
      </w:r>
      <w:r w:rsidRPr="00B4088E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 xml:space="preserve">๒) </w:t>
      </w:r>
      <w:r w:rsidR="00A600E4"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การสื่อสารในภาวะวิกฤต (</w:t>
      </w:r>
      <w:r w:rsidR="00A600E4"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>Crisis Communication</w:t>
      </w:r>
      <w:r w:rsidR="00A600E4"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)</w:t>
      </w:r>
      <w:r w:rsidR="00A600E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817873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ใน</w:t>
      </w:r>
      <w:r w:rsidR="00A600E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ภาวะ</w:t>
      </w:r>
      <w:r w:rsidR="00817873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วิกฤตจำเป็นต้องมีการ</w:t>
      </w:r>
      <w:r w:rsidR="00A600E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จัดการการ</w:t>
      </w:r>
      <w:r w:rsidR="00817873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สื่อสาร</w:t>
      </w:r>
      <w:r w:rsidR="00A600E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ซึ่งทุกฝ่ายในสังคมจะต้องมีส่วนร่วมเพื่อให้วิกฤตผ่านพ้นไปโดยเร็วที่สุด เนื่องจาก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หากไม่สื่อสารให้เกิดความเข้าใจที่ถูกต้อง ตรงกัน และไม่สามารถต้านทานกระแสข่าวลวง ข่าวปลอมในสังคมได้ ข้อมูลเหล่านี้อาจส่งผลให้เกิดความไม่มั่นคงในสังคม 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</w:rPr>
        <w:t>(Social Destabilization)</w:t>
      </w:r>
      <w:r w:rsidR="00FB0795"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๑๐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ทำให้ประชาชนสับสน ปฏิบัติตัวไม่ถูกต้อง เกิดเป็นคำถาม และไม่เชื่อมั่นต่อข้อมูลข่าวสาร</w:t>
      </w:r>
      <w:r w:rsidR="008E305B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จากภาครัฐ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ขณะเดียวกันด้านผู้กำหนดนโยบาย ก็ต้องการข้อมูลที่ถูกต้อง เพื่อจัดทำนโยบาย</w:t>
      </w:r>
      <w:r w:rsidR="008E305B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และมาตรการต่าง ๆ ในการบริหารจัดการ</w:t>
      </w:r>
      <w:r w:rsidR="00DC679D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วิกฤตสุขภาพ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ให้ได้อย่างมีประสิทธิภาพ ดังนั้น การจัดการการสื่อสารในภาวะวิกฤต จึงจำเป็นต้องมีการจัดการอย่างเป็นระบบ ทั้งการสื่อสารภายในหน่วยงานภาครัฐ และการสื่อสารภายนอกจากหน่วยงานภาครัฐสู่ภาคส่วนต่าง ๆ รวมทั้งการจัดการข้อมูลข่าวสารที่สะท้อนความต้องการ</w:t>
      </w:r>
      <w:r w:rsidR="008E305B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และความคิดเห็นของประชาชน ซึ่งการสื่อสารดังกล่าวต้องดำเนินการผ่านช่องทางที่เหมาะสมกับช่วงเวลาและกลุ่มเป้าหมาย ทันต่อเหตุการณ์ และมีความถูกต้อง 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(Accuracy) 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ครบถ้วน และรอบด้าน บนพื้นฐานของความรับผิดชอบ (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</w:rPr>
        <w:t>Responsibility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) ต่อตนเองและผู้อื่น ตลอดจนภาระรับผิดชอบ (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</w:rPr>
        <w:t>Accountability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) ต่อตำแหน่งหน้าที่ของแต่ละบุคคล </w:t>
      </w:r>
    </w:p>
    <w:p w14:paraId="4363276D" w14:textId="5AA15195" w:rsidR="00327EEE" w:rsidRPr="00B4088E" w:rsidRDefault="008E305B" w:rsidP="001119EB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โดยทั่วไปแล้ว</w:t>
      </w:r>
      <w:r w:rsidRPr="00B4088E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27EEE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การสื่อสารในภาวะวิกฤต</w:t>
      </w: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327EEE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แบ่งออกเป็น ๓ ระยะ</w:t>
      </w:r>
      <w:r w:rsidR="00327EEE" w:rsidRPr="00B4088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๑</w:t>
      </w:r>
      <w:r w:rsidR="00327EEE"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๑</w:t>
      </w:r>
      <w:r w:rsidR="00327EEE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คือ</w:t>
      </w:r>
      <w:r w:rsidR="00327EEE"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DEC48AE" w14:textId="77777777" w:rsidR="00327EEE" w:rsidRPr="00B4088E" w:rsidRDefault="00327EEE" w:rsidP="00327EEE">
      <w:pPr>
        <w:ind w:firstLine="426"/>
        <w:jc w:val="thaiDistribute"/>
        <w:rPr>
          <w:rFonts w:ascii="BrowalliaUPC" w:hAnsi="BrowalliaUPC" w:cs="BrowalliaUPC"/>
          <w:color w:val="000000" w:themeColor="text1"/>
          <w:sz w:val="32"/>
          <w:szCs w:val="32"/>
          <w:cs/>
        </w:rPr>
      </w:pPr>
      <w:r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ระยะที่ ๑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ระยะก่อนเกิดวิกฤต (</w:t>
      </w:r>
      <w:r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>Pre-Crisis)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ที่สามารถรับรู้ได้ถึงสัญญาณของการเกิดวิกฤต และหาวิธีในการป้องกันเพื่อให้วิกฤตนั้นๆ ไม่ขยายวงกว้างออกไป  ขั้นตอนการดำเนินการในระยะก่อนเกิดวิกฤต ประกอบด้วย  (๑) คาดการณ์ถึงสถานการณ์การสื่อสารที่จะเกิดขึ้น (๒) ตั้งทีมงานด้านการสื่อสารในภาวะวิกฤต (๓) เลือกตัวแทนในการแถลงข่าวที่มีประสบการณ์ และฝึกฝนให้ชำนาญ  (๔) ตั้งระบบตรวจสอบกระบวนการสื่อสาร และรับเรื่องร้องเรียน (๕) ระบุผู้ที่มีส่วนเกี่ยวข้องทั้งหมด รวมถึงการสร้างการมีส่วนร่วมของประชาชนทุกกลุ่ม  และ (๖) เตรียมข้อมูล และข้อความในการสื่อสาร  </w:t>
      </w:r>
    </w:p>
    <w:p w14:paraId="7CAD0B02" w14:textId="77777777" w:rsidR="00327EEE" w:rsidRPr="00B4088E" w:rsidRDefault="00327EEE" w:rsidP="00327EEE">
      <w:pPr>
        <w:ind w:firstLine="42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ระยะที่ ๒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ระยะเกิดวิกฤต (</w:t>
      </w:r>
      <w:r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>Crisis)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หรือช่วงที่รับรู้แล้วว่าวิกฤตนั้นเกิดขึ้นแล้ว และจะทำอย่างไรเพื่อหยุดวิกฤตเหล่านั้นให้ได้โดยเร็วที่สุด  การสื่อสารในระยะเกิดวิกฤตประกอบด้วย  (๑) สื่อสารให้เกิดความเชื่อมั่น และรับมือด้วยความเข้าใจ (๒) ให้ข้อมูลเกี่ยวกับความเสี่ยงและการรับมือ ผ่านคู่มือและแนวปฏิบัติต่าง ๆ ที่เข้าใจง่าย และมีข้อความสำคัญ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หรือ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Key messages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ที่ควรจะสื่อสารให้ครบถ้วน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และ (๓) ศึกษา รับฟังเสียงตอบรับ และแก้ไขข้อมูลที่ผิดพลาด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อย่างรวดเร็วและเหมาะสม </w:t>
      </w:r>
    </w:p>
    <w:p w14:paraId="158C36BA" w14:textId="77777777" w:rsidR="00327EEE" w:rsidRPr="00B4088E" w:rsidRDefault="00327EEE" w:rsidP="00327EEE">
      <w:pPr>
        <w:ind w:firstLine="42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ข้อมูลจากผลการศึกษาวิจัยเรื่อง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>‘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คุณค่าข่าวในภาวะวิกฤตทางสังคม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>’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๑</w:t>
      </w: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๒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พบว่า คุณลักษณะของข้อมูลหรือเรื่องราวในวิกฤตการณ์ทางสังคม ๓ อันดับแรกที่สื่อมวลชนควรรายงานตามความเห็นของผู้เชี่ยวชาญ สื่อมวลชน และประชาชน จากกรณีไข้หวัดนกระบาดเมื่อปี ๒๕๔๖ ได้แก่ (๑) องค์ความรู้เกี่ยวกับโรค เช่น อาการของโรค พาหะ ปัจจัยที่ทำให้เกิดการระบาด และการควบคุมการระบาด</w:t>
      </w: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(๒) ความเสี่ยง เช่น ระบบเฝ้</w:t>
      </w: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า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ระวังการกลายพันธุ์ ความพร้อมของระบบการแพทย์และสาธารณสุขในประเทศ และ (๓) การแก้ไขปัญหาของภาครัฐ เช่น นโยบายและแนวทางในการจัดการปัญหา</w:t>
      </w: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เพื่อช่วยให้สังคมทำความเข้าใจกับปัญหาที่ซับซ้อนและไม่เคยพบมาก่อน และสามารถนำไปใช้ในชีวิตประจำวันได้ </w:t>
      </w:r>
    </w:p>
    <w:p w14:paraId="1B157256" w14:textId="2DB7F6D5" w:rsidR="00C9387D" w:rsidRPr="00B4088E" w:rsidRDefault="00327EEE" w:rsidP="00C9387D">
      <w:pPr>
        <w:ind w:firstLine="426"/>
        <w:jc w:val="thaiDistribute"/>
        <w:rPr>
          <w:rFonts w:ascii="BrowalliaUPC" w:hAnsi="BrowalliaUPC" w:cs="BrowalliaUPC"/>
          <w:color w:val="000000" w:themeColor="text1"/>
          <w:sz w:val="32"/>
          <w:szCs w:val="32"/>
          <w:cs/>
        </w:rPr>
      </w:pPr>
      <w:r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lastRenderedPageBreak/>
        <w:t>ระยะที่</w:t>
      </w:r>
      <w:r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 xml:space="preserve"> </w:t>
      </w:r>
      <w:r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๓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ระยะหลังเกิดวิกฤต (</w:t>
      </w:r>
      <w:r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>Post-Crisis)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เป็นระยะที่ต้องมีการฟื้นฟู เยียวยา รวมถึงป้องกันไม่ให้เกิดวิกฤตขึ้นอีกในครั้งต่อๆ ไป ขั้นตอนในการดำเนินการเกี่ยวกับการสื่อสาร ประกอบด้วย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(๑) ประเมินสถานการณ์ที่เกิดขึ้นทั้งหมด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(๒) ตรวจสอบข้อความหลัก (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Key Message)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และปรับเปลี่ยนให้เหมาะสมกับสถานการณ์และความต้องการของประชาชนที่เปลี่ยนแปลงไป และ (๓) วิเคราะห์เหตุการณ์หลังจากสิ้นสุดวิกฤต</w:t>
      </w:r>
      <w:r w:rsidR="00C9387D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ซึ่งวิกฤต</w:t>
      </w:r>
      <w:r w:rsidR="00A600E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สุขภาพใดที่มีผลกระทบ</w:t>
      </w:r>
      <w:r w:rsidR="00C9387D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รุนแรง ต่อเนื่อง และยาวนานกว่าวิกฤตทั่ว ๆ ไป จำเป็น</w:t>
      </w:r>
      <w:r w:rsidR="008E305B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ต้อง</w:t>
      </w:r>
      <w:r w:rsidR="00C9387D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มีการถอดบทเรียน และปรับเปลี่ยนการทำงานให้เหมาะสมกับสถานการณ์อยู่</w:t>
      </w:r>
      <w:r w:rsidR="008E305B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เป็นระยะ ๆ เพื่อปรับเปลี่ยนการจัดการการสื่อสารให้สอดคล้องกับสถานการณ์ที่เกิดขึ้นในช่วงเวลาดังกล่าว</w:t>
      </w:r>
    </w:p>
    <w:p w14:paraId="5B83883B" w14:textId="2FCB15D4" w:rsidR="00817873" w:rsidRPr="00B4088E" w:rsidRDefault="00E73A7C" w:rsidP="00817873">
      <w:pPr>
        <w:ind w:firstLine="720"/>
        <w:jc w:val="thaiDistribute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 xml:space="preserve">(๓) </w:t>
      </w:r>
      <w:r w:rsidR="00817873"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แนวทางจัดการการสื่อสารในระดับนานาชาติ</w:t>
      </w:r>
      <w:r w:rsidR="0081787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จากการประชุมด้านสุขภาพโลก</w:t>
      </w:r>
      <w:r w:rsidR="00817873"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๑</w:t>
      </w:r>
      <w:r w:rsidR="00FB0795"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๓</w:t>
      </w:r>
      <w:r w:rsidR="0081787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ในเดือนพฤษภาคม ๒๕๖๓</w:t>
      </w:r>
      <w:r w:rsidR="00817873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 </w:t>
      </w:r>
      <w:r w:rsidR="0081787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ประเทศสมาชิกขององค์การอนามัยโลก ได้ผ่านมติที่ประชุมสมัชชาอนามัยโลก </w:t>
      </w:r>
      <w:r w:rsidR="00817873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WHA73.1 </w:t>
      </w:r>
      <w:r w:rsidR="0081787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เกี่ยวกับการรับมือกับโรคโควิด</w:t>
      </w:r>
      <w:r w:rsidR="00817873" w:rsidRPr="00B4088E">
        <w:rPr>
          <w:rFonts w:ascii="BrowalliaUPC" w:hAnsi="BrowalliaUPC" w:cs="BrowalliaUPC"/>
          <w:color w:val="000000" w:themeColor="text1"/>
          <w:sz w:val="32"/>
          <w:szCs w:val="32"/>
        </w:rPr>
        <w:t>-19</w:t>
      </w:r>
      <w:r w:rsidR="0081787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 โดยผลการลงมติ ได้ชี้ให้เห็นว่า การจัดการกับการไหลบ่าของข้อมูลข่าวสาร เป็นส่วนสำคัญในการควบคุมการแพร่ระบาดของโรคโควิด</w:t>
      </w:r>
      <w:r w:rsidR="00817873" w:rsidRPr="00B4088E">
        <w:rPr>
          <w:rFonts w:ascii="BrowalliaUPC" w:hAnsi="BrowalliaUPC" w:cs="BrowalliaUPC"/>
          <w:color w:val="000000" w:themeColor="text1"/>
          <w:sz w:val="32"/>
          <w:szCs w:val="32"/>
        </w:rPr>
        <w:t>-19</w:t>
      </w:r>
      <w:r w:rsidR="0081787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 โดยมีการเรียกร้องให้ประเทศสมาชิกจะต้องจัดเตรียมข้อมูลข่าวสารที่เชื่อถือได้  กำหนดมาตรการในการรับมือกับข้อมูลที่ผิด และข้อมูลที่ถูกบิดเบือน และใช้ประโยชน์จากเทคโนโลยีดิจิทัลในการรับมือดังกล่าว </w:t>
      </w:r>
    </w:p>
    <w:p w14:paraId="600E2542" w14:textId="77777777" w:rsidR="00817873" w:rsidRPr="00B4088E" w:rsidRDefault="00817873" w:rsidP="00817873">
      <w:pPr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ผลการลงมติ ยังเรียกร้องให้องค์กรนานาชาติจัดการปัญหาข้อมูลที่ผิด และข้อมูลที่ถูกบิดเบือนในโลกดิจิทัล  ป้องกันการกระทำบนโลกออนไลน์ที่เป็นอันตรายซึ่งบ่อนทำลายการรับมือกับโรค  ตลอดจนเผยแพร่ข้อมูลที่มีหลักฐานทางวิทยาศาสตร์สู่สาธารณชน</w:t>
      </w:r>
    </w:p>
    <w:p w14:paraId="19B84F69" w14:textId="07515D2C" w:rsidR="00817873" w:rsidRPr="00B4088E" w:rsidRDefault="00817873" w:rsidP="00817873">
      <w:pPr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นอกจากนี้ จากผลการสำรวจความเห็นประชาชน และบทเรียนจากประเทศที่สามารถรับมือกับ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การแพร่ระบาดจนมีจำนวนผู้ติดเชื้อไม่มากนัก ต่างเสนอว่าในภาวะเช่นนี้ สิ่งที่ต้องมี คือการสื่อสารที่ทันเหตุการณ์และเป็นเอกภาพ ด้วยข้อเท็จจริงที่ถูกต้อง เป็นวิทยาศาสตร์ ตรงไปตรงมา หนักแน่น และชัดเจน ผ่านการแสดงความเป็นผู้นำที่พึ่งพาได้และการพินิจพิเคราะห์อย่างรอบคอบและสมเหตุสมผล เพื่อให้ประชาชนทราบว่าต้องทำอย่างไร จึงจะลดความเสี่ยงจากการติดเชื้อได้อย่างทันท่วงที และให้ประชาชนเชื่อมั่นว่ารัฐสามารถจัดการกับภัยที่คุกคามชีวิตของเขาได้จริง รวมทั้งป้องกันไม่ให้ประชาชนต้องเสาะหาแนวทางการดูแลรักษาสุขภาพตนเองเพื่อให้รอดชีวิตจากวิกฤตสุขภาพ จนนำไปสู่ความสับสนของประชาชน และความขัดแย้งของข้อมูลในวงกว้าง</w:t>
      </w:r>
      <w:r w:rsidR="009A1FFC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ดังนั้นการจัดการการสื่อสารในวิกฤตสุขภาพ จึงจำเป็น</w:t>
      </w:r>
      <w:r w:rsidR="009A1FFC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ต้อ</w:t>
      </w:r>
      <w:r w:rsidR="00202FE0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ง</w:t>
      </w:r>
      <w:r w:rsidR="009A1FFC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คำนึงถึงปัจจัยด้านความเหมาะสมของช่วงเวลา </w:t>
      </w:r>
      <w:r w:rsidR="009A1FFC" w:rsidRPr="00B4088E">
        <w:rPr>
          <w:rFonts w:ascii="BrowalliaUPC" w:hAnsi="BrowalliaUPC" w:cs="BrowalliaUPC"/>
          <w:color w:val="000000" w:themeColor="text1"/>
          <w:sz w:val="32"/>
          <w:szCs w:val="32"/>
        </w:rPr>
        <w:t>(Timing)</w:t>
      </w:r>
      <w:r w:rsidR="009A1FFC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ความโปร่งใสตรวจสอบได้ (</w:t>
      </w:r>
      <w:r w:rsidR="009A1FFC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Transparency) </w:t>
      </w:r>
      <w:r w:rsidR="009A1FFC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และที่สำคัญคือ ความเชื่อมั่น </w:t>
      </w:r>
      <w:r w:rsidR="009A1FFC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(Trust)  </w:t>
      </w:r>
      <w:r w:rsidR="009A1FFC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ซึ่งสอดคล้องกับแนวทางการบริหารจัดการภาวะวิกฤตโควิด-19 ของนานาประเทศ ที่ยกระดับนโยบายด้านการสื่อสารสาธารณะ (</w:t>
      </w:r>
      <w:r w:rsidR="009A1FFC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Public Communication) </w:t>
      </w:r>
      <w:r w:rsidR="009A1FFC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เพื่อสร้างความเชื่อมั่นให้เกิดขึ้น ด้วยหลัก</w:t>
      </w:r>
      <w:r w:rsidR="009A1FFC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การบริหารงานที่มีความโปร่งใส และ</w:t>
      </w:r>
      <w:r w:rsidR="009A1FFC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เปิดเผย</w:t>
      </w:r>
      <w:r w:rsidR="009A1FFC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ได้</w:t>
      </w:r>
      <w:r w:rsidR="00FB0795"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๑๔</w:t>
      </w:r>
    </w:p>
    <w:p w14:paraId="57DCFA25" w14:textId="3D60AF7E" w:rsidR="00A600E4" w:rsidRPr="00B4088E" w:rsidRDefault="00817873" w:rsidP="00181A80">
      <w:pPr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>(๔)</w:t>
      </w:r>
      <w:r w:rsidR="00A600E4" w:rsidRPr="00B4088E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 xml:space="preserve"> การวิเคราะห์ผู้รับสาร </w:t>
      </w:r>
      <w:r w:rsidR="00A600E4"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>(Audience Analysis)</w:t>
      </w:r>
      <w:r w:rsidR="00A600E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A863F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ในภาวะวิกฤต ผู้รับสาร คือ ประชาชนทุกคนในสังคม ซึ่ง</w:t>
      </w:r>
      <w:r w:rsidR="00A600E4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ประกอบไปด้วยคน</w:t>
      </w:r>
      <w:r w:rsidR="00B15D8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เป็น</w:t>
      </w:r>
      <w:r w:rsidR="00A600E4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จ</w:t>
      </w:r>
      <w:r w:rsidR="00A600E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ำ</w:t>
      </w:r>
      <w:r w:rsidR="00A600E4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นวนมาก</w:t>
      </w:r>
      <w:r w:rsidR="00A600E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A863F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จึง</w:t>
      </w:r>
      <w:r w:rsidR="00B15D8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ต้องมี</w:t>
      </w:r>
      <w:r w:rsidR="00A863F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กระบวน</w:t>
      </w:r>
      <w:r w:rsidR="00A600E4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</w:t>
      </w:r>
      <w:r w:rsidR="00A863F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ในการ</w:t>
      </w:r>
      <w:r w:rsidR="00A600E4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จ</w:t>
      </w:r>
      <w:r w:rsidR="00A600E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ำ</w:t>
      </w:r>
      <w:r w:rsidR="00A600E4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แนกผู้รับสารออกเป็นกลุ่ม</w:t>
      </w:r>
      <w:r w:rsidR="00A863F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ต่าง ๆ </w:t>
      </w:r>
      <w:r w:rsidR="00A600E4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ตามลักษณะ</w:t>
      </w:r>
      <w:r w:rsidR="00A863F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ทาง</w:t>
      </w:r>
      <w:r w:rsidR="00A600E4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ประชากร</w:t>
      </w:r>
      <w:r w:rsidR="00A863F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ศาสตร์</w:t>
      </w:r>
      <w:r w:rsidR="00A600E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A600E4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(Demographic Characteristics) </w:t>
      </w:r>
      <w:r w:rsidR="00A600E4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ได้แก่</w:t>
      </w:r>
      <w:r w:rsidR="00A600E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A600E4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อายุ เพศ การศึกษา</w:t>
      </w:r>
      <w:r w:rsidR="00A600E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A600E4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สถานภาพทางสังคมและเศรษฐกิจ</w:t>
      </w:r>
      <w:r w:rsidR="00A600E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A600E4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ศาสนา เป็นต้น ซึ่งคุณสมบัติเหล่านี</w:t>
      </w:r>
      <w:r w:rsidR="00A600E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้</w:t>
      </w:r>
      <w:r w:rsidR="00A600E4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ล้วนแล้วแต่มีผลต่อการรับรู้</w:t>
      </w:r>
      <w:r w:rsidR="00A600E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A600E4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การตีความ และการเข้าใจในการสื่อสารทั</w:t>
      </w:r>
      <w:r w:rsidR="00A600E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้</w:t>
      </w:r>
      <w:r w:rsidR="00A600E4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งสิ</w:t>
      </w:r>
      <w:r w:rsidR="00A600E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้</w:t>
      </w:r>
      <w:r w:rsidR="00A600E4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น</w:t>
      </w:r>
      <w:r w:rsidR="00FB0795"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๑๕</w:t>
      </w:r>
      <w:r w:rsidR="00A600E4" w:rsidRPr="00B4088E">
        <w:rPr>
          <w:rFonts w:ascii="BrowalliaUPC" w:hAnsi="BrowalliaUPC" w:hint="cs"/>
          <w:color w:val="000000" w:themeColor="text1"/>
          <w:sz w:val="32"/>
          <w:szCs w:val="32"/>
          <w:cs/>
        </w:rPr>
        <w:t xml:space="preserve"> </w:t>
      </w:r>
      <w:r w:rsidR="00B15D8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ดังนั้นในการจัดการการสื่อสารในภาวะวิกฤต</w:t>
      </w:r>
      <w:r w:rsidR="00181A80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B15D8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ภาครัฐ หรือผู้ส่งสารจำเป็นจะต้องให้ความสำคัญต่อความแตกต่างหลากหลายในมิติต่างๆ ของกลุ่มผู้รับสารเป้าหมาย ผู้ส่งสารจึงจะสามารถเผยแพร่ข้อมูลข่าวสารไปยังกลุ่มเป้าหมายได้อย่างถูกต้อง ตรงกับความต้องการ ความสนใจ และวิถีในการใช้</w:t>
      </w:r>
      <w:r w:rsidR="00B15D8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lastRenderedPageBreak/>
        <w:t xml:space="preserve">สื่อ ของกลุ่มเป้าหมายดังกล่าว </w:t>
      </w:r>
      <w:r w:rsidR="00181A80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นอกจากนี้ ยังต้องคำนึงถึง</w:t>
      </w:r>
      <w:r w:rsidR="00E73A7C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การสื่อสารสองทาง</w:t>
      </w:r>
      <w:r w:rsidR="000764C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B15D8A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(Two-way communication) </w:t>
      </w:r>
      <w:r w:rsidR="00181A80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ซึ่ง</w:t>
      </w:r>
      <w:r w:rsidR="00B15D8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โดยปกติแล้วการสื่อสารที่มีประสิทธิภาพ ผู้</w:t>
      </w:r>
      <w:r w:rsidR="00181A80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ส่ง</w:t>
      </w:r>
      <w:r w:rsidR="00B15D8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สารจะต้องให้ความสนใจต่อการตอบสนอง และการมีปฏิกิริยาตอบกลับของผู้รับสารด้วย </w:t>
      </w:r>
      <w:r w:rsidR="00181A80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เนื่องจากการสื่อสารสองทางเกิดขึ้นได้ตลอดเวลา และโดยเฉพาะอย่างยิ่งในภาวะวิกฤต</w:t>
      </w:r>
      <w:r w:rsidR="00B15D8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จึงจำเป็นต้องคำนึงถึงการเปิดพื้นที่เพื่อการแลกเปลี่ยนเรียนรู้ และใช้ประโยชน์จากปฏิกิริยาของทุกฝ่าย</w:t>
      </w:r>
      <w:r w:rsidR="003426C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รวมถึงการเปิดโอกาสให้ประชาชนมีส่วนร่วมในการตรวจสอบข้อมูลที่ผิด และข้อมูลที่ถูกบิดเบือน</w:t>
      </w:r>
      <w:r w:rsidR="00B15D8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เพื่อ</w:t>
      </w:r>
      <w:r w:rsidR="003426C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นำมา</w:t>
      </w:r>
      <w:r w:rsidR="00B15D8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ปรับใช้ให้การ</w:t>
      </w:r>
      <w:r w:rsidR="003426C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จัดการการ</w:t>
      </w:r>
      <w:r w:rsidR="00B15D8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สื่อสาร</w:t>
      </w:r>
      <w:r w:rsidR="003426C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ในวิกฤตสุขภาพเป็นไปอย่าง</w:t>
      </w:r>
      <w:r w:rsidR="00B15D8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มีประสิทธิภาพ</w:t>
      </w:r>
      <w:r w:rsidR="003426C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และสามารถสร้างความเข้าใจที่ถูกต้อง ตรงกัน ให้แก่ประชาชนทุกกลุ่มให้ได้มากที่สุด</w:t>
      </w:r>
      <w:r w:rsidR="00B15D8A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</w:p>
    <w:p w14:paraId="1DB33147" w14:textId="668D5CA8" w:rsidR="00E34573" w:rsidRPr="00B4088E" w:rsidRDefault="00E73A7C" w:rsidP="00E34573">
      <w:pPr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>(</w:t>
      </w:r>
      <w:r w:rsidR="00A64673" w:rsidRPr="00B4088E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>๕</w:t>
      </w:r>
      <w:r w:rsidRPr="00B4088E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 xml:space="preserve">) </w:t>
      </w:r>
      <w:r w:rsidR="00E34573"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เสรีภาพการแสดงออก (</w:t>
      </w:r>
      <w:r w:rsidR="00E34573"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 xml:space="preserve">Freedom of Expression) </w:t>
      </w:r>
      <w:r w:rsidR="00E34573"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หรือเสรีภาพในการพูด (</w:t>
      </w:r>
      <w:r w:rsidR="00E34573"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>Freedom of Speech)</w:t>
      </w:r>
      <w:r w:rsidR="00E34573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="00A64673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เสรีภาพทั้งสอง</w:t>
      </w:r>
      <w:r w:rsidR="00E3457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เป็นสิทธิมนุษยชนตามกฎหมายและมาตรฐานสิทธิมนุษยชนระหว่างประเทศ</w:t>
      </w:r>
      <w:r w:rsidR="00A64673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ซึ่งเป็นสิทธิ</w:t>
      </w:r>
      <w:r w:rsidR="00E3457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ที่เราสามารถที่จะแสดงออกหรือสื่อสารความรู้สึกนึกคิดหรือความเห็น ทั้งด้วยการพูด การแสดงท่าทาง หรือการสื่อสารด้วยตัวหนังสือ ไม่ว่าจะบนหน้ากระดาษหรือในโลกออนไลน์ ตลอดจนในรูปแบบอื่นๆ เช่น เสียงเพลง ภาพถ่าย ภาพกราฟฟิกหรือภาพเคลื่อนไหว ฯลฯ</w:t>
      </w:r>
      <w:r w:rsidR="00E34573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E34573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นอกจากนี้ยังรวมถึงสิทธิในการค้นคว้า หา เข้าถึงหรือได้รับข้อมูล ความรู้สึกนึกคิด ความเห็นที่มีการสื่อสารและเผยแพร่ด้วย </w:t>
      </w:r>
    </w:p>
    <w:p w14:paraId="19456F9B" w14:textId="5B28EA24" w:rsidR="00E34573" w:rsidRPr="00B4088E" w:rsidRDefault="00E34573" w:rsidP="00817873">
      <w:pPr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ในระดับปัจเจกบุคคล เสรีภาพในการพูดและการแสดงออกทำให้แต่ละ</w:t>
      </w:r>
      <w:r w:rsidR="003426C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คน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สามารถแสดงตัวตน แม้</w:t>
      </w:r>
      <w:r w:rsidR="003426C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จะ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แตกต่างจากคนอื่น</w:t>
      </w:r>
      <w:r w:rsidR="003426C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หรือไม่สอดคล้องกับ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ปทัสถานของสังคมนั้น ไม่ว่าจะผ่านการแต่งตัว การ</w:t>
      </w:r>
      <w:r w:rsidR="003426C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ระบุสถานภาพ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บนเฟซบุ๊ก หรือการแสดงออกในรูปแบบอื่นๆ ยิ่งไปกว่านั้น เมื่อเผชิญความไม่เป็นธรรมและกระบวนการยุติธรรมในประเทศไม่สามารถนำผู้กระทำผิดมารับผิดชอบได้ เสรีภาพการแสดงออกที่จะโพสต์เรื่องราวนั้นลงสื่อสังคมออนไลน์เพื่อเรียกร้องความเป็นธรรมย่อมเป็นสิ่งจำเป็นและควรได้รับความคุ้มครอง</w:t>
      </w:r>
    </w:p>
    <w:p w14:paraId="0286D4AB" w14:textId="009825C5" w:rsidR="00E73A7C" w:rsidRPr="00B4088E" w:rsidRDefault="00E34573" w:rsidP="00E34573">
      <w:pPr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เช่นเดียวกัน ในระดับชุมชนหรือสังคมระดับประเทศ เสรีภาพในการแสดงออกคือเครื่องมือสำคัญที่คนในชุมชนใช้ในการสื่อสารกับรัฐเพื่อสะท้อนปัญหาต่างๆ เพื่อให้เกิดการปรับปรุง</w:t>
      </w:r>
      <w:r w:rsidR="00853C39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หรือป้องกันมิให้เกิดเหตุซ้ำ นอกจากนี้</w:t>
      </w:r>
      <w:r w:rsidR="00853C39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เสรีภาพการแสดงออกยังเป็นปัจจัยสำคัญที่ผลักดันให้โลกเกิดการพัฒนาในทุกมิติ</w:t>
      </w:r>
      <w:r w:rsidR="00853C39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ทั้งในทางวิชาการและผลประโยชน์สาธารณะโดยทั่วไป เพราะการที่มีคนหลายฝ่ายนำความคิดหรือข้อเสนอที่แตกต่างกันมาอภิปรายอย่างเสรีและกว้างขวางย่อมชี้นำไปสู่ทางเลือกในการแก้ปัญหาหรือการพัฒนาที่กว้างไกลและมีประสิทธิภาพมากกว่า</w:t>
      </w:r>
      <w:r w:rsidR="00FB0795"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๑๖</w:t>
      </w:r>
      <w:r w:rsidR="00A46E05"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 xml:space="preserve"> </w:t>
      </w:r>
      <w:r w:rsidR="00A46E0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ทั้งนี้ ก</w:t>
      </w:r>
      <w:r w:rsidR="00A46E0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าร</w:t>
      </w:r>
      <w:r w:rsidR="00A46E0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เผยแพร่ข้อมูลข่าวสารต่างๆ</w:t>
      </w:r>
      <w:r w:rsidR="00A46E0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ต้อง</w:t>
      </w:r>
      <w:r w:rsidR="00A46E0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อยู่บนพื้นฐานกฎหมาย จริยธรรม</w:t>
      </w:r>
      <w:r w:rsidR="005C094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และความรับผิดชอบ</w:t>
      </w:r>
      <w:r w:rsidR="00A46E0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โดยไม่ละเมิดสิทธิส่วนบุคคล</w:t>
      </w:r>
      <w:r w:rsidR="00A46E0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="00A46E0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และรักษา</w:t>
      </w:r>
      <w:r w:rsidR="00A46E0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ความสงบสุขของสังคม</w:t>
      </w:r>
      <w:r w:rsidR="005C094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โดยรวม</w:t>
      </w:r>
    </w:p>
    <w:p w14:paraId="28D25942" w14:textId="76E67583" w:rsidR="00193835" w:rsidRPr="00B4088E" w:rsidRDefault="00C2072C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>(</w:t>
      </w:r>
      <w:r w:rsidR="00A64673" w:rsidRPr="00B4088E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>๖</w:t>
      </w:r>
      <w:r w:rsidRPr="00B4088E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 xml:space="preserve">) </w:t>
      </w:r>
      <w:r w:rsidR="00653701" w:rsidRPr="00B4088E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>การ</w:t>
      </w:r>
      <w:r w:rsidR="00653701"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รู้เท่าทันสื่อ ข้อมูลข่าวสาร และเทคโนโลยีดิจิทัล (</w:t>
      </w:r>
      <w:r w:rsidR="00653701"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>Media, Information and Digital Literacy: MIDL)</w:t>
      </w:r>
      <w:r w:rsidR="00653701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การที่ผู้คนจะสามารถใช้สื่อได้อย่างปลอดภัย และไม่ได้รับผลกระทบทางลบจากการสื่อสารที่เกิดขึ้น จำเป็นจะต้องรู้เท่าทันสื่อ ข้อมูลข่าวสาร และเทคโนโลยีดิจิทัล ซึ่งเป็นสมรรถนะการสื่อสารด้วยความสามารถในการเข้าถึง วิเคราะห์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ประเมิน และสื่อสารข้อมูลต่าง ๆ ที่มาในรูปแบบที่หลากหลาย รวมถึงการมีความเข้าใจผลกระทบของข้อมูลข่าวสารที่มีต่อสังคม ตระหนักถึงความสำคัญ และรับผิดชอบต่อข้อมูลข่าวสาร ทั้งนี้</w:t>
      </w:r>
      <w:r w:rsidR="00853C39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การรู้เท่าทันดังกล่าวยังเป็นกระบวนการสร้างสรรค์สังคมเพื่อให้พลเมืองมีทักษะในการตั้งคำถาม วิพากษ์ วิจารณ์ สื่อสารอย่างสร้างสรรค์ และพลเมืองจะสามารถเปลี่ยนรูปแบบความสัมพันธ์จากผู้ถูกกระทำ (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Passive) 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ในฐานะผู้รับสื่อ มาเป็นผู้กระทำ (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Active) 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ที่สามารถเข้าถึง เข้าใจ และรู้เท่าทันการใช้สื่อ ข้อมูลข่าวสาร และเทคโนโลยีดิจิทัล ได้เป็นอย่างดี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๑</w:t>
      </w:r>
      <w:r w:rsidR="00FB0795"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๗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="007D4BC1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ที่สำคัญ สมรรถนะนี้จะทำให้ผู้คนสามารถรับมือกับข่าวลวง ข่าวปลอม ได้อย่างเหมาะสม</w:t>
      </w:r>
      <w:r w:rsidR="007D4BC1" w:rsidRPr="00B4088E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อย่างไรก็ตาม การที่ประชาชนจะสามารถเข้าถึงข้อมูลข่าวสารได้ </w:t>
      </w:r>
      <w:r w:rsidR="0019383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lastRenderedPageBreak/>
        <w:t>จำเป็นต้องมีโครงสร้างพื้นฐานที่เป็นเครือข่ายรองรับเทคโนโลยีการสื่อสารที่ทันสมัยอย่างทั่วถึง  เพื่อรองรับการเข้าถึงข้อมูลข่าวสารของประชาชนโดยเสมอภาค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</w:p>
    <w:p w14:paraId="28B6F213" w14:textId="709CCF14" w:rsidR="00193835" w:rsidRPr="00B4088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  <w:cs/>
        </w:rPr>
      </w:pP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จากสถานการณ์วิกฤตโควิด-19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ที่ประเทศไทยกำลังเผชิญอยู่ในขณะนี้ ก่อให้เกิดผลกระทบใน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วงกว้างทั้งด้านการเมือง เศรษฐกิจ สุขภาพ สังคม และสิ่งแวดล้อม ทั้งยังพบความเห็นและความเชื่อที่แตกต่างหลากหลายในทุกระดับ ก่อให้เกิดข่าวลวง ข่าวปลอม การบิดเบือนข้อเท็จจริง และมีกระแสแห่งความไม่เชื่อมั่นต่อภาครัฐเกิดขึ้นในประชาชนหลายกลุ่ม ส่งผลให้การสร้างความเข้าใจร่วมกัน และการขอความร่วมมือจากประชาชนในการปฏิบัติตนตามมาตรการสาธารณสุข</w:t>
      </w:r>
      <w:r w:rsidR="000C0531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เป็นไปอย่างไม่ราบรื่น ขาดเอกภาพเกิดความสับสน และอาจเป็นอุปสรรคสำคัญในการบรรลุเป้าหมายด้านสาธารณสุข ซึ่งเป็นเป้าหมายลำดับแรกในการแก้ปัญหาวิกฤตสุขภาพ  </w:t>
      </w:r>
    </w:p>
    <w:p w14:paraId="3025A0E9" w14:textId="5D569443" w:rsidR="00011824" w:rsidRPr="00B4088E" w:rsidRDefault="00193835" w:rsidP="00202FE0">
      <w:pPr>
        <w:ind w:firstLine="567"/>
        <w:jc w:val="thaiDistribute"/>
        <w:rPr>
          <w:rFonts w:ascii="BrowalliaUPC" w:hAnsi="BrowalliaUPC" w:cs="BrowalliaUPC"/>
          <w:color w:val="000000" w:themeColor="text1"/>
          <w:sz w:val="32"/>
          <w:szCs w:val="32"/>
          <w:cs/>
        </w:rPr>
      </w:pP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ดังนั้น ในสถานการณ์วิกฤตสุขภาพ จึงจำเป็นต้องมียุทธศาสตร์ในการบริหารจัดการอย่างเป็นระบบ และมีแผนการจัดการการสื่อสาร</w:t>
      </w:r>
      <w:r w:rsidR="000C0531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อย่างมีส่วนร่วม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ในภาวะวิกฤตรองรับ</w:t>
      </w:r>
      <w:r w:rsidR="009D60F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โดยมีศูนย์บัญชาการด้านการสื่อสารจากจุดเดียวอย่างเป็นเอกภาพ และสอดคล้องกับแผนปฏิบัติการในทุกระดับ </w:t>
      </w:r>
      <w:r w:rsidR="009D60F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ด้วยการมีศูนย์กลางการตรวจสอบข้อมูล</w:t>
      </w:r>
      <w:r w:rsidR="00700E4F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อย่างเป็นทางการ </w:t>
      </w:r>
      <w:r w:rsidR="009D60F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เพื่อการสื่อสารจากทุกระดับ ก่อนเผยแพร่ไปสู่ประชาชน</w:t>
      </w:r>
      <w:r w:rsidR="00700E4F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ด้วยการมีส่วนร่วมจากทุกภาคส่วน บนความรับผิดชอบ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(Responsibility)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ต่อตนเองและสังคม และภาระรับผิดชอบ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(Accountability)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ต่อตำแหน่งหน้าที่ของแต่ละบุคคล </w:t>
      </w:r>
      <w:r w:rsidR="000C0531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ซึ่งประชาชนทุกกลุ่มในสังคมสามารถให้ข้อมูล ร่วมตรวจสอบ และทำหน้าที่สื่อสารออกไปในเวลาเดียวกัน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ด้วยข้อมูลที่</w:t>
      </w:r>
      <w:r w:rsidR="000C0531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ถูกต้อง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ตรงกัน และเป็นเอกภาพ (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>Single Message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) พร้อมทั้งมีความสอดคล้องกัน (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>Consistency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) ในทุกระดับ ภายในเวลาที่เหมาะสม (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Timing)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มีความโปร่งใส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(Transparency)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และสร้างความเชื่อมั่น​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(Trust)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อันจะนำไปสู่การคลี่คลายสถานการณ์ให้ประเทศชาติผ่านพ้นวิกฤตสุขภาพไปได้ในที่สุด</w:t>
      </w:r>
    </w:p>
    <w:p w14:paraId="3DCDD0F2" w14:textId="6322EEF4" w:rsidR="006C2D30" w:rsidRPr="00B4088E" w:rsidRDefault="006C2D30" w:rsidP="001864F4">
      <w:pPr>
        <w:ind w:firstLine="567"/>
        <w:rPr>
          <w:rFonts w:ascii="BrowalliaUPC" w:hAnsi="BrowalliaUPC" w:cs="BrowalliaUPC"/>
          <w:color w:val="000000" w:themeColor="text1"/>
          <w:sz w:val="32"/>
          <w:szCs w:val="32"/>
          <w:cs/>
        </w:rPr>
      </w:pPr>
    </w:p>
    <w:p w14:paraId="140204A5" w14:textId="77B5AC2C" w:rsidR="003476EC" w:rsidRPr="00B4088E" w:rsidRDefault="007F60B7" w:rsidP="001864F4">
      <w:pPr>
        <w:jc w:val="thaiDistribute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</w:rPr>
        <w:t>๕</w:t>
      </w:r>
      <w:r w:rsidR="007A1C69" w:rsidRPr="00B4088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. เอกสารอ้างอิง</w:t>
      </w:r>
    </w:p>
    <w:p w14:paraId="2C78EA7C" w14:textId="77777777" w:rsidR="003476EC" w:rsidRPr="00B4088E" w:rsidRDefault="003476EC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๑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เอกสารหลัก การบริหารจัดการวิกฤตสุขภาพแบบมีส่วนร่วม กรณีโรคระบาดใหญ่</w:t>
      </w:r>
    </w:p>
    <w:p w14:paraId="35C867E5" w14:textId="77777777" w:rsidR="003476EC" w:rsidRPr="00B4088E" w:rsidRDefault="003476EC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๒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vertAlign w:val="superscript"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ชาคร เลิศนิทัศน์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,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สมชัย จิตสุชน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>. (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๒๕๖๓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).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ความเปราะบางของประชาชนกลุ่มเปราะบางภายใต้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โควิด-19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. </w:t>
      </w:r>
    </w:p>
    <w:p w14:paraId="644695A7" w14:textId="77777777" w:rsidR="003476EC" w:rsidRPr="00B4088E" w:rsidRDefault="003476EC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</w:pPr>
      <w:r w:rsidRPr="00B4088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๓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กรมสุขภาพจิต กระทรวงสาธารณสุข. (๒๕๖๓).</w:t>
      </w:r>
    </w:p>
    <w:p w14:paraId="02E8233B" w14:textId="77777777" w:rsidR="003476EC" w:rsidRPr="00B4088E" w:rsidRDefault="003476EC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๔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vertAlign w:val="superscript"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pacing w:val="2"/>
          <w:sz w:val="32"/>
          <w:szCs w:val="32"/>
          <w:shd w:val="clear" w:color="auto" w:fill="FFFFFF"/>
          <w:cs/>
        </w:rPr>
        <w:t>ศ.นพ.ยง ภู่วรวรรณ หัวหน้าศูนย์เชี่ยวชาญเฉพาะทาง ด้านไวรัสวิทยาคลินิก คณะแพทยศาสตร์ จุฬาลงกรณ์มหาวิทยาลัย</w:t>
      </w:r>
    </w:p>
    <w:p w14:paraId="1E9C2FB4" w14:textId="77777777" w:rsidR="003476EC" w:rsidRPr="00B4088E" w:rsidRDefault="003476EC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๕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นพ.ยงยุทธ วงศ์ภิรมย์ศานติ์ รายการเจาะข่าวเช้านี้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วันที่ ๒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มีนาคม ๒๕๖๔</w:t>
      </w:r>
    </w:p>
    <w:p w14:paraId="0CBFD8C7" w14:textId="12248EBE" w:rsidR="00BA5130" w:rsidRPr="00B4088E" w:rsidRDefault="003476EC" w:rsidP="00BA5130">
      <w:pPr>
        <w:pStyle w:val="EndNoteBibliography"/>
        <w:ind w:left="360" w:right="-488" w:hanging="360"/>
        <w:jc w:val="left"/>
        <w:rPr>
          <w:color w:val="000000" w:themeColor="text1"/>
          <w:szCs w:val="32"/>
        </w:rPr>
      </w:pPr>
      <w:r w:rsidRPr="00B4088E">
        <w:rPr>
          <w:color w:val="000000" w:themeColor="text1"/>
          <w:szCs w:val="32"/>
          <w:vertAlign w:val="superscript"/>
          <w:cs/>
        </w:rPr>
        <w:t>๖</w:t>
      </w:r>
      <w:r w:rsidRPr="00B4088E">
        <w:rPr>
          <w:color w:val="000000" w:themeColor="text1"/>
          <w:szCs w:val="32"/>
        </w:rPr>
        <w:t xml:space="preserve"> </w:t>
      </w:r>
      <w:r w:rsidR="00BA5130" w:rsidRPr="00B4088E">
        <w:rPr>
          <w:noProof w:val="0"/>
          <w:color w:val="000000" w:themeColor="text1"/>
          <w:szCs w:val="32"/>
          <w:cs/>
        </w:rPr>
        <w:t>วรรณวจี สุจริตธรรม</w:t>
      </w:r>
      <w:r w:rsidR="00BA5130" w:rsidRPr="00B4088E">
        <w:rPr>
          <w:noProof w:val="0"/>
          <w:color w:val="000000" w:themeColor="text1"/>
          <w:szCs w:val="32"/>
        </w:rPr>
        <w:t xml:space="preserve">. </w:t>
      </w:r>
      <w:r w:rsidR="00BA5130" w:rsidRPr="00B4088E">
        <w:rPr>
          <w:rFonts w:hint="cs"/>
          <w:noProof w:val="0"/>
          <w:color w:val="000000" w:themeColor="text1"/>
          <w:szCs w:val="32"/>
          <w:cs/>
        </w:rPr>
        <w:t xml:space="preserve">(ม.ป.). </w:t>
      </w:r>
      <w:r w:rsidR="00BA5130" w:rsidRPr="00B4088E">
        <w:rPr>
          <w:noProof w:val="0"/>
          <w:color w:val="000000" w:themeColor="text1"/>
          <w:szCs w:val="32"/>
        </w:rPr>
        <w:t xml:space="preserve">Fake News </w:t>
      </w:r>
      <w:r w:rsidR="00BA5130" w:rsidRPr="00B4088E">
        <w:rPr>
          <w:rFonts w:hint="cs"/>
          <w:noProof w:val="0"/>
          <w:color w:val="000000" w:themeColor="text1"/>
          <w:szCs w:val="32"/>
          <w:cs/>
        </w:rPr>
        <w:t>รู้ทันข่าวลวง ปัญหาบนโลกออนไลน์</w:t>
      </w:r>
      <w:r w:rsidR="00BA5130" w:rsidRPr="00B4088E">
        <w:rPr>
          <w:noProof w:val="0"/>
          <w:color w:val="000000" w:themeColor="text1"/>
          <w:szCs w:val="32"/>
        </w:rPr>
        <w:t>.</w:t>
      </w:r>
    </w:p>
    <w:p w14:paraId="68DED8BE" w14:textId="040E0889" w:rsidR="003476EC" w:rsidRPr="00B4088E" w:rsidRDefault="00BA5130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๗</w:t>
      </w:r>
      <w:r w:rsidR="000E7021"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 xml:space="preserve"> </w:t>
      </w:r>
      <w:r w:rsidR="003476EC" w:rsidRPr="00B4088E">
        <w:rPr>
          <w:rFonts w:ascii="BrowalliaUPC" w:hAnsi="BrowalliaUPC" w:cs="BrowalliaUPC"/>
          <w:color w:val="000000" w:themeColor="text1"/>
          <w:sz w:val="32"/>
          <w:szCs w:val="32"/>
        </w:rPr>
        <w:t>World Health Organization (WHO). (2020).</w:t>
      </w:r>
      <w:r w:rsidR="003476EC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="003476EC" w:rsidRPr="00B4088E">
        <w:rPr>
          <w:rFonts w:ascii="BrowalliaUPC" w:hAnsi="BrowalliaUPC" w:cs="BrowalliaUPC"/>
          <w:color w:val="000000" w:themeColor="text1"/>
          <w:sz w:val="32"/>
          <w:szCs w:val="32"/>
        </w:rPr>
        <w:t>Pandemic fatigue–reinvigorating the public to prevent COVID-19</w:t>
      </w:r>
      <w:r w:rsidR="003476EC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.</w:t>
      </w:r>
    </w:p>
    <w:p w14:paraId="7B944DA8" w14:textId="2D4D95B0" w:rsidR="00FB0795" w:rsidRPr="00B4088E" w:rsidRDefault="00FB0795" w:rsidP="001864F4">
      <w:pPr>
        <w:jc w:val="thaiDistribute"/>
        <w:rPr>
          <w:rFonts w:ascii="BrowalliaUPC" w:hAnsi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๘</w:t>
      </w:r>
      <w:r w:rsidR="000E7021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0200B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นิธิ เอียวศรีวงศ์</w:t>
      </w:r>
      <w:r w:rsidR="000200B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. (๒๕๖๔). </w:t>
      </w:r>
      <w:r w:rsidR="000200B5" w:rsidRPr="00B4088E">
        <w:rPr>
          <w:rFonts w:ascii="BrowalliaUPC" w:hAnsi="BrowalliaUPC" w:cs="BrowalliaUPC"/>
          <w:color w:val="000000" w:themeColor="text1"/>
          <w:sz w:val="32"/>
          <w:szCs w:val="32"/>
        </w:rPr>
        <w:t>Single Command</w:t>
      </w:r>
      <w:r w:rsidR="000200B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.</w:t>
      </w: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</w:p>
    <w:p w14:paraId="4A7727CD" w14:textId="65D29322" w:rsidR="00FB0795" w:rsidRPr="00B4088E" w:rsidRDefault="00FB0795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๙</w:t>
      </w:r>
      <w:r w:rsidR="000E7021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0200B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เอกพงษ์ หริ่มเจริญ</w:t>
      </w:r>
      <w:r w:rsidR="000200B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. (๒๕๖๔)</w:t>
      </w:r>
      <w:r w:rsidR="000E7021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. </w:t>
      </w:r>
      <w:r w:rsidR="000200B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การบริหารจัดการโควิด บทพิสูจน์ </w:t>
      </w:r>
      <w:r w:rsidR="000200B5" w:rsidRPr="00B4088E">
        <w:rPr>
          <w:rFonts w:ascii="BrowalliaUPC" w:hAnsi="BrowalliaUPC" w:cs="BrowalliaUPC"/>
          <w:color w:val="000000" w:themeColor="text1"/>
          <w:sz w:val="32"/>
          <w:szCs w:val="32"/>
        </w:rPr>
        <w:t>'</w:t>
      </w:r>
      <w:r w:rsidR="000200B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ความพร้อม</w:t>
      </w:r>
      <w:r w:rsidR="000200B5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' </w:t>
      </w:r>
      <w:r w:rsidR="000200B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การบูรณาการภาครัฐ และระบบ </w:t>
      </w:r>
      <w:r w:rsidR="000200B5" w:rsidRPr="00B4088E">
        <w:rPr>
          <w:rFonts w:ascii="BrowalliaUPC" w:hAnsi="BrowalliaUPC" w:cs="BrowalliaUPC"/>
          <w:color w:val="000000" w:themeColor="text1"/>
          <w:sz w:val="32"/>
          <w:szCs w:val="32"/>
        </w:rPr>
        <w:t>Single Command</w:t>
      </w:r>
      <w:r w:rsidR="000E7021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.</w:t>
      </w:r>
    </w:p>
    <w:p w14:paraId="4FDCE4A6" w14:textId="4F0A8558" w:rsidR="00FB0795" w:rsidRPr="00B4088E" w:rsidRDefault="00FB0795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๑๐</w:t>
      </w: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เอกสารหลัก การบริหารจัดการวิกฤตสุขภาพแบบมีส่วนร่วม กรณีโรคระบาดใหญ่</w:t>
      </w:r>
    </w:p>
    <w:p w14:paraId="3EDAD190" w14:textId="77777777" w:rsidR="00FB0795" w:rsidRPr="00B4088E" w:rsidRDefault="00FB0795" w:rsidP="00FB0795">
      <w:pPr>
        <w:jc w:val="thaiDistribute"/>
        <w:rPr>
          <w:rStyle w:val="Hyperlink"/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lastRenderedPageBreak/>
        <w:t>๑</w:t>
      </w: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๑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ปรีดี นุกุลสมปรารถนา. (๒๕๖๓). การสื่อสารในภาวะวิกฤต (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>Crisis Communication)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.</w:t>
      </w:r>
    </w:p>
    <w:p w14:paraId="2C51549F" w14:textId="77777777" w:rsidR="00FB0795" w:rsidRPr="00B4088E" w:rsidRDefault="00FB0795" w:rsidP="00FB0795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๑</w:t>
      </w: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๒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เสริมศิริ นิลดำ.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>(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๒๕๕๕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).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คุณค่าข่าวในภาวะวิกฤตทางสังคม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.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กรุงเทพฯ: สำนักพิมพ์แห่งจุฬาลงกรณ์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มหาวิทยาลัย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>.</w:t>
      </w:r>
    </w:p>
    <w:p w14:paraId="6C3B3AD1" w14:textId="3134E9BA" w:rsidR="00FB0795" w:rsidRPr="00B4088E" w:rsidRDefault="00FB0795" w:rsidP="00FB0795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 xml:space="preserve">๑๓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World Health Organization (WHO). (2020). Managing the COVID-19 </w:t>
      </w:r>
      <w:proofErr w:type="spellStart"/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>infodemic</w:t>
      </w:r>
      <w:proofErr w:type="spellEnd"/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: Promoting healthy </w:t>
      </w:r>
      <w:proofErr w:type="spellStart"/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>behaviours</w:t>
      </w:r>
      <w:proofErr w:type="spellEnd"/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and mitigating the harm from misinformation and disinformation.</w:t>
      </w:r>
    </w:p>
    <w:p w14:paraId="482DE563" w14:textId="1688CA6A" w:rsidR="003476EC" w:rsidRPr="00B4088E" w:rsidRDefault="000E7021" w:rsidP="000E7021">
      <w:pPr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๑๔</w:t>
      </w: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>O</w:t>
      </w:r>
      <w:r w:rsidR="003476EC" w:rsidRPr="00B4088E">
        <w:rPr>
          <w:rFonts w:ascii="BrowalliaUPC" w:hAnsi="BrowalliaUPC" w:cs="BrowalliaUPC"/>
          <w:color w:val="000000" w:themeColor="text1"/>
          <w:sz w:val="32"/>
          <w:szCs w:val="32"/>
        </w:rPr>
        <w:t>rganisation</w:t>
      </w:r>
      <w:proofErr w:type="spellEnd"/>
      <w:r w:rsidR="001864F4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3476EC" w:rsidRPr="00B4088E">
        <w:rPr>
          <w:rFonts w:ascii="BrowalliaUPC" w:hAnsi="BrowalliaUPC" w:cs="BrowalliaUPC"/>
          <w:color w:val="000000" w:themeColor="text1"/>
          <w:sz w:val="32"/>
          <w:szCs w:val="32"/>
        </w:rPr>
        <w:t>for Economic</w:t>
      </w:r>
      <w:r w:rsidR="003476EC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="003476EC" w:rsidRPr="00B4088E">
        <w:rPr>
          <w:rFonts w:ascii="BrowalliaUPC" w:hAnsi="BrowalliaUPC" w:cs="BrowalliaUPC"/>
          <w:color w:val="000000" w:themeColor="text1"/>
          <w:sz w:val="32"/>
          <w:szCs w:val="32"/>
        </w:rPr>
        <w:t>Co-operation and Development</w:t>
      </w:r>
      <w:r w:rsidR="003476EC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(</w:t>
      </w:r>
      <w:r w:rsidR="003476EC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OECD). (2020). Transparency, communication and </w:t>
      </w:r>
      <w:proofErr w:type="gramStart"/>
      <w:r w:rsidR="003476EC" w:rsidRPr="00B4088E">
        <w:rPr>
          <w:rFonts w:ascii="BrowalliaUPC" w:hAnsi="BrowalliaUPC" w:cs="BrowalliaUPC"/>
          <w:color w:val="000000" w:themeColor="text1"/>
          <w:sz w:val="32"/>
          <w:szCs w:val="32"/>
        </w:rPr>
        <w:t>trust :</w:t>
      </w:r>
      <w:proofErr w:type="gramEnd"/>
      <w:r w:rsidR="003476EC"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The role of public communication in responding to the wave of disinformation about the new Coronavirus.</w:t>
      </w:r>
    </w:p>
    <w:p w14:paraId="23C5E42D" w14:textId="6A9CAA41" w:rsidR="003476EC" w:rsidRPr="00B4088E" w:rsidRDefault="00FB0795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๑๕</w:t>
      </w:r>
      <w:r w:rsidR="000E7021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ปรมะ สตะเวทิน</w:t>
      </w: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(๒๕๔๑)</w:t>
      </w:r>
      <w:r w:rsidR="000E7021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,</w:t>
      </w: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ยุบล เบ็ญจรงค์กิจ</w:t>
      </w: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(๒๕๔๒)</w:t>
      </w:r>
      <w:r w:rsidR="000E7021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, </w:t>
      </w:r>
      <w:r w:rsidR="000E7021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กิติมา สุรสนธิ</w:t>
      </w:r>
      <w:r w:rsidR="000E7021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(๒๕๔๖)</w:t>
      </w:r>
    </w:p>
    <w:p w14:paraId="7F819063" w14:textId="6BF8412E" w:rsidR="00FB0795" w:rsidRPr="00B4088E" w:rsidRDefault="00FB0795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B4088E">
        <w:rPr>
          <w:rFonts w:ascii="BrowalliaUPC" w:hAnsi="BrowalliaUPC" w:cs="BrowalliaUPC" w:hint="cs"/>
          <w:color w:val="000000" w:themeColor="text1"/>
          <w:sz w:val="32"/>
          <w:szCs w:val="32"/>
          <w:vertAlign w:val="superscript"/>
          <w:cs/>
        </w:rPr>
        <w:t>๑๖</w:t>
      </w:r>
      <w:r w:rsidRPr="00B4088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="000200B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โครงการอินเทอร์เน็ตเพื่อกฎหมายประชาชน (</w:t>
      </w:r>
      <w:proofErr w:type="spellStart"/>
      <w:r w:rsidR="000200B5" w:rsidRPr="00B4088E">
        <w:rPr>
          <w:rFonts w:ascii="BrowalliaUPC" w:hAnsi="BrowalliaUPC" w:cs="BrowalliaUPC"/>
          <w:color w:val="000000" w:themeColor="text1"/>
          <w:sz w:val="32"/>
          <w:szCs w:val="32"/>
        </w:rPr>
        <w:t>iLaw</w:t>
      </w:r>
      <w:proofErr w:type="spellEnd"/>
      <w:r w:rsidR="000200B5" w:rsidRPr="00B4088E">
        <w:rPr>
          <w:rFonts w:ascii="BrowalliaUPC" w:hAnsi="BrowalliaUPC" w:cs="BrowalliaUPC"/>
          <w:color w:val="000000" w:themeColor="text1"/>
          <w:sz w:val="32"/>
          <w:szCs w:val="32"/>
        </w:rPr>
        <w:t>)</w:t>
      </w:r>
      <w:r w:rsidR="000200B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. (ม.ป.). </w:t>
      </w:r>
      <w:r w:rsidR="000200B5" w:rsidRPr="00B4088E">
        <w:rPr>
          <w:rFonts w:ascii="BrowalliaUPC" w:hAnsi="BrowalliaUPC" w:cs="BrowalliaUPC"/>
          <w:color w:val="000000" w:themeColor="text1"/>
          <w:sz w:val="32"/>
          <w:szCs w:val="32"/>
          <w:cs/>
        </w:rPr>
        <w:t>เสรีภาพการแสดงออก เสรีภาพของทุกคน</w:t>
      </w:r>
      <w:r w:rsidR="000200B5" w:rsidRPr="00B4088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.</w:t>
      </w:r>
    </w:p>
    <w:p w14:paraId="4601B72B" w14:textId="096AF1B1" w:rsidR="007F6C2C" w:rsidRPr="007F6C2C" w:rsidRDefault="003476EC">
      <w:pPr>
        <w:pStyle w:val="EndNoteBibliography"/>
        <w:ind w:left="360" w:right="-488" w:hanging="360"/>
        <w:jc w:val="left"/>
        <w:rPr>
          <w:color w:val="4472C4" w:themeColor="accent5"/>
          <w:szCs w:val="32"/>
        </w:rPr>
      </w:pPr>
      <w:r w:rsidRPr="00B4088E">
        <w:rPr>
          <w:rFonts w:eastAsia="TH SarabunPSK"/>
          <w:color w:val="000000" w:themeColor="text1"/>
          <w:szCs w:val="32"/>
          <w:vertAlign w:val="superscript"/>
          <w:cs/>
        </w:rPr>
        <w:t>๑</w:t>
      </w:r>
      <w:r w:rsidR="00FB0795" w:rsidRPr="00B4088E">
        <w:rPr>
          <w:rFonts w:eastAsia="TH SarabunPSK" w:hint="cs"/>
          <w:color w:val="000000" w:themeColor="text1"/>
          <w:szCs w:val="32"/>
          <w:vertAlign w:val="superscript"/>
          <w:cs/>
        </w:rPr>
        <w:t>๗</w:t>
      </w:r>
      <w:r w:rsidRPr="00B4088E">
        <w:rPr>
          <w:rFonts w:eastAsia="TH SarabunPSK"/>
          <w:color w:val="000000" w:themeColor="text1"/>
          <w:szCs w:val="32"/>
        </w:rPr>
        <w:t xml:space="preserve"> </w:t>
      </w:r>
      <w:r w:rsidRPr="00B4088E">
        <w:rPr>
          <w:rFonts w:eastAsia="TH SarabunPSK"/>
          <w:color w:val="000000" w:themeColor="text1"/>
          <w:szCs w:val="32"/>
          <w:cs/>
        </w:rPr>
        <w:t>ณัฏฐเมธร์ ดุลคนิต</w:t>
      </w:r>
      <w:r w:rsidRPr="00B4088E">
        <w:rPr>
          <w:rFonts w:eastAsia="TH SarabunPSK"/>
          <w:color w:val="000000" w:themeColor="text1"/>
          <w:szCs w:val="32"/>
        </w:rPr>
        <w:t xml:space="preserve">, </w:t>
      </w:r>
      <w:r w:rsidRPr="00B4088E">
        <w:rPr>
          <w:rFonts w:eastAsia="TH SarabunPSK"/>
          <w:color w:val="000000" w:themeColor="text1"/>
          <w:szCs w:val="32"/>
          <w:cs/>
        </w:rPr>
        <w:t>อลงกรณ์ อัศวโสวรรณ</w:t>
      </w:r>
      <w:r w:rsidRPr="00B4088E">
        <w:rPr>
          <w:rFonts w:eastAsia="TH SarabunPSK"/>
          <w:color w:val="000000" w:themeColor="text1"/>
          <w:szCs w:val="32"/>
        </w:rPr>
        <w:t xml:space="preserve">, </w:t>
      </w:r>
      <w:r w:rsidRPr="00B4088E">
        <w:rPr>
          <w:rFonts w:eastAsia="TH SarabunPSK"/>
          <w:color w:val="000000" w:themeColor="text1"/>
          <w:szCs w:val="32"/>
          <w:cs/>
        </w:rPr>
        <w:t>ปราศรัย เจตสันติ์</w:t>
      </w:r>
      <w:r w:rsidRPr="00B4088E">
        <w:rPr>
          <w:rFonts w:eastAsia="TH SarabunPSK"/>
          <w:color w:val="000000" w:themeColor="text1"/>
          <w:szCs w:val="32"/>
        </w:rPr>
        <w:t xml:space="preserve">, </w:t>
      </w:r>
      <w:r w:rsidRPr="00B4088E">
        <w:rPr>
          <w:rFonts w:eastAsia="TH SarabunPSK"/>
          <w:color w:val="000000" w:themeColor="text1"/>
          <w:szCs w:val="32"/>
          <w:cs/>
        </w:rPr>
        <w:t>พรพรรษ อัมพรพฤติ</w:t>
      </w:r>
      <w:r w:rsidRPr="00B4088E">
        <w:rPr>
          <w:rFonts w:eastAsia="TH SarabunPSK"/>
          <w:color w:val="000000" w:themeColor="text1"/>
          <w:szCs w:val="32"/>
        </w:rPr>
        <w:t>. (</w:t>
      </w:r>
      <w:r w:rsidRPr="00B4088E">
        <w:rPr>
          <w:rFonts w:eastAsia="TH SarabunPSK"/>
          <w:color w:val="000000" w:themeColor="text1"/>
          <w:szCs w:val="32"/>
          <w:cs/>
        </w:rPr>
        <w:t>๒๕๖๓</w:t>
      </w:r>
      <w:r w:rsidRPr="00B4088E">
        <w:rPr>
          <w:rFonts w:eastAsia="TH SarabunPSK"/>
          <w:color w:val="000000" w:themeColor="text1"/>
          <w:szCs w:val="32"/>
        </w:rPr>
        <w:t xml:space="preserve">). </w:t>
      </w:r>
      <w:r w:rsidRPr="00B4088E">
        <w:rPr>
          <w:rFonts w:eastAsia="TH SarabunPSK"/>
          <w:color w:val="000000" w:themeColor="text1"/>
          <w:szCs w:val="32"/>
          <w:cs/>
        </w:rPr>
        <w:t>คู่มือการจัดการเรียนรู้เพื่อสร้างพลเมืองรู้เท่าทันสื่อ สำหรับระดับมัธยมศึกษาตอนปลาย</w:t>
      </w:r>
      <w:r w:rsidRPr="00B4088E">
        <w:rPr>
          <w:rFonts w:eastAsia="TH SarabunPSK"/>
          <w:color w:val="000000" w:themeColor="text1"/>
          <w:szCs w:val="32"/>
        </w:rPr>
        <w:t xml:space="preserve">. </w:t>
      </w:r>
      <w:r w:rsidRPr="00B4088E">
        <w:rPr>
          <w:rFonts w:eastAsia="TH SarabunPSK"/>
          <w:color w:val="000000" w:themeColor="text1"/>
          <w:szCs w:val="32"/>
          <w:cs/>
        </w:rPr>
        <w:t>กรุงเทพฯ</w:t>
      </w:r>
      <w:r w:rsidRPr="00B4088E">
        <w:rPr>
          <w:rFonts w:eastAsia="TH SarabunPSK"/>
          <w:color w:val="000000" w:themeColor="text1"/>
          <w:szCs w:val="32"/>
        </w:rPr>
        <w:t xml:space="preserve">: </w:t>
      </w:r>
      <w:r w:rsidRPr="00B4088E">
        <w:rPr>
          <w:rFonts w:eastAsia="TH SarabunPSK"/>
          <w:color w:val="000000" w:themeColor="text1"/>
          <w:szCs w:val="32"/>
          <w:cs/>
        </w:rPr>
        <w:t>มูลนิธิส่งเสริมสื่อเด็กและเยาวชน.</w:t>
      </w:r>
    </w:p>
    <w:sectPr w:rsidR="007F6C2C" w:rsidRPr="007F6C2C" w:rsidSect="001864F4">
      <w:footerReference w:type="even" r:id="rId8"/>
      <w:footerReference w:type="default" r:id="rId9"/>
      <w:footerReference w:type="first" r:id="rId10"/>
      <w:footnotePr>
        <w:numFmt w:val="thaiNumbers"/>
      </w:footnotePr>
      <w:endnotePr>
        <w:numFmt w:val="thaiNumbers"/>
      </w:endnotePr>
      <w:type w:val="continuous"/>
      <w:pgSz w:w="11906" w:h="16838"/>
      <w:pgMar w:top="1247" w:right="1247" w:bottom="1247" w:left="1247" w:header="709" w:footer="329" w:gutter="0"/>
      <w:lnNumType w:countBy="1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59309" w14:textId="77777777" w:rsidR="00704ADE" w:rsidRDefault="00704ADE" w:rsidP="00B37D38">
      <w:r>
        <w:separator/>
      </w:r>
    </w:p>
  </w:endnote>
  <w:endnote w:type="continuationSeparator" w:id="0">
    <w:p w14:paraId="58389AA1" w14:textId="77777777" w:rsidR="00704ADE" w:rsidRDefault="00704ADE" w:rsidP="00B3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43AEDB6E-7908-40A0-B066-89A576E59B74}"/>
    <w:embedBold r:id="rId2" w:fontKey="{E1FAD12C-2C36-4653-A986-0893C2F45810}"/>
    <w:embedItalic r:id="rId3" w:fontKey="{6CDA33B1-8673-480A-85B8-8EE1E57AFBF7}"/>
    <w:embedBoldItalic r:id="rId4" w:fontKey="{4BACF3B8-8176-4FA1-ADAE-6A2468DF34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EF7E9929-F72C-4FE7-AC17-DF57039B2B41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6" w:fontKey="{B5D12DB7-C179-4580-B0B4-DAB0AEFD2914}"/>
    <w:embedBold r:id="rId7" w:fontKey="{B3227BE6-82F8-4001-87DE-5404F3A3C332}"/>
    <w:embedItalic r:id="rId8" w:fontKey="{BEDDA7BA-7347-460C-BB35-ABB374FBC0A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37E09976-1AE3-4630-92F1-F82B9C45A0EE}"/>
    <w:embedBold r:id="rId10" w:fontKey="{ABF4EAA9-430D-45B1-84F8-CC2CD9C9B778}"/>
    <w:embedItalic r:id="rId11" w:fontKey="{5F8208AC-82FC-464F-BB03-15EE111545A2}"/>
    <w:embedBoldItalic r:id="rId12" w:fontKey="{4A165CBC-4976-4F49-A819-8815547D301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3" w:fontKey="{7B7B914C-3319-434E-B56C-4E2AD0260F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3E59150-6262-44A0-8F07-E3899A5C4F04}"/>
    <w:embedBold r:id="rId15" w:fontKey="{E3FC6A12-5D40-4DCE-88C2-11F1B3DE27FF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6" w:fontKey="{B7312859-C487-481E-B254-A311F2023B6C}"/>
    <w:embedBold r:id="rId17" w:fontKey="{8C1450F4-66A4-4E3A-A358-48A59EAE6A2D}"/>
    <w:embedItalic r:id="rId18" w:fontKey="{012EAC1B-1DF2-4D4A-8F81-E178D33CD14A}"/>
    <w:embedBoldItalic r:id="rId19" w:fontKey="{DC77E5F8-F400-4EC5-B49E-A206EA0896D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146A5691-3154-4235-B37A-8A0E5A8EE91C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1" w:fontKey="{34772C4D-F4C3-48B7-B259-3E3FD944D1A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2" w:fontKey="{5401C0F1-D803-4331-983F-9AA3486D8EB2}"/>
    <w:embedBold r:id="rId23" w:fontKey="{31ECAC33-AEEF-4A3B-8AA2-C2A611C99156}"/>
    <w:embedItalic r:id="rId24" w:fontKey="{7D589D42-0C05-420A-8259-743B41B29EE9}"/>
    <w:embedBoldItalic r:id="rId25" w:fontKey="{7BF55A71-A3D3-4DD2-AC06-B4CBE34DC5A9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6" w:fontKey="{7619768E-3265-4C74-A781-77AF38AB3D8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7" w:fontKey="{2535549B-DC5E-4779-A504-6BB800D5FB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B47AA" w14:textId="77777777" w:rsidR="00B71514" w:rsidRPr="0067774A" w:rsidRDefault="00B71514" w:rsidP="00182A6E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  <w:cs/>
      </w:rPr>
    </w:pPr>
  </w:p>
  <w:p w14:paraId="16D91934" w14:textId="77777777" w:rsidR="00B71514" w:rsidRDefault="00B715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6CDFD" w14:textId="70ABBCBF" w:rsidR="00B71514" w:rsidRPr="00DF0502" w:rsidRDefault="00DF0502" w:rsidP="00DF0502">
    <w:pPr>
      <w:pStyle w:val="Footer"/>
      <w:pBdr>
        <w:top w:val="thickThinSmallGap" w:sz="24" w:space="1" w:color="auto"/>
      </w:pBdr>
      <w:tabs>
        <w:tab w:val="clear" w:pos="4680"/>
      </w:tabs>
      <w:rPr>
        <w:rFonts w:ascii="BrowalliaUPC" w:hAnsi="BrowalliaUPC" w:cs="BrowalliaUPC"/>
        <w:sz w:val="22"/>
        <w:szCs w:val="22"/>
      </w:rPr>
    </w:pPr>
    <w:r>
      <w:rPr>
        <w:rFonts w:ascii="BrowalliaUPC" w:hAnsi="BrowalliaUPC" w:cs="BrowalliaUPC" w:hint="cs"/>
        <w:sz w:val="22"/>
        <w:szCs w:val="22"/>
        <w:cs/>
      </w:rPr>
      <w:t xml:space="preserve">                                    </w:t>
    </w:r>
    <w:r w:rsidR="0078032D">
      <w:rPr>
        <w:rFonts w:ascii="BrowalliaUPC" w:hAnsi="BrowalliaUPC" w:cs="BrowalliaUPC" w:hint="cs"/>
        <w:sz w:val="22"/>
        <w:szCs w:val="22"/>
        <w:cs/>
      </w:rPr>
      <w:t xml:space="preserve">    </w:t>
    </w:r>
    <w:r w:rsidR="006B2590">
      <w:rPr>
        <w:rFonts w:ascii="BrowalliaUPC" w:hAnsi="BrowalliaUPC" w:cs="BrowalliaUPC" w:hint="cs"/>
        <w:sz w:val="22"/>
        <w:szCs w:val="22"/>
        <w:cs/>
      </w:rPr>
      <w:t xml:space="preserve">                  </w:t>
    </w:r>
    <w:r w:rsidR="00F86D8D">
      <w:rPr>
        <w:rFonts w:ascii="BrowalliaUPC" w:hAnsi="BrowalliaUPC" w:cs="BrowalliaUPC" w:hint="cs"/>
        <w:sz w:val="22"/>
        <w:szCs w:val="22"/>
        <w:cs/>
      </w:rPr>
      <w:t>ส</w:t>
    </w:r>
    <w:r w:rsidRPr="008A42C4">
      <w:rPr>
        <w:rFonts w:ascii="BrowalliaUPC" w:hAnsi="BrowalliaUPC" w:cs="BrowalliaUPC"/>
        <w:sz w:val="22"/>
        <w:szCs w:val="22"/>
        <w:cs/>
      </w:rPr>
      <w:t>มัชชาสุขภาพ ๑</w:t>
    </w:r>
    <w:r w:rsidR="00AE49D4">
      <w:rPr>
        <w:rFonts w:ascii="BrowalliaUPC" w:hAnsi="BrowalliaUPC" w:cs="BrowalliaUPC" w:hint="cs"/>
        <w:sz w:val="22"/>
        <w:szCs w:val="22"/>
        <w:cs/>
      </w:rPr>
      <w:t>๔</w:t>
    </w:r>
    <w:r w:rsidRPr="008A42C4">
      <w:rPr>
        <w:rFonts w:ascii="BrowalliaUPC" w:hAnsi="BrowalliaUPC" w:cs="BrowalliaUPC"/>
        <w:sz w:val="22"/>
        <w:szCs w:val="22"/>
        <w:cs/>
      </w:rPr>
      <w:t xml:space="preserve"> / </w:t>
    </w:r>
    <w:r w:rsidR="00AE49D4">
      <w:rPr>
        <w:rFonts w:ascii="BrowalliaUPC" w:hAnsi="BrowalliaUPC" w:cs="BrowalliaUPC" w:hint="cs"/>
        <w:sz w:val="22"/>
        <w:szCs w:val="22"/>
        <w:cs/>
      </w:rPr>
      <w:t>ร่าง</w:t>
    </w:r>
    <w:r w:rsidRPr="008A42C4">
      <w:rPr>
        <w:rFonts w:ascii="BrowalliaUPC" w:hAnsi="BrowalliaUPC" w:cs="BrowalliaUPC"/>
        <w:sz w:val="22"/>
        <w:szCs w:val="22"/>
        <w:cs/>
      </w:rPr>
      <w:t>หลัก</w:t>
    </w:r>
    <w:r w:rsidR="00B303B0">
      <w:rPr>
        <w:rFonts w:ascii="BrowalliaUPC" w:hAnsi="BrowalliaUPC" w:cs="BrowalliaUPC" w:hint="cs"/>
        <w:sz w:val="22"/>
        <w:szCs w:val="22"/>
        <w:cs/>
      </w:rPr>
      <w:t xml:space="preserve"> </w:t>
    </w:r>
    <w:r w:rsidR="006B2590">
      <w:rPr>
        <w:rFonts w:ascii="BrowalliaUPC" w:hAnsi="BrowalliaUPC" w:cs="BrowalliaUPC" w:hint="cs"/>
        <w:sz w:val="22"/>
        <w:szCs w:val="22"/>
        <w:cs/>
      </w:rPr>
      <w:t>๓</w:t>
    </w:r>
    <w:r w:rsidRPr="008A42C4">
      <w:rPr>
        <w:rFonts w:ascii="BrowalliaUPC" w:hAnsi="BrowalliaUPC" w:cs="BrowalliaUPC"/>
        <w:sz w:val="22"/>
        <w:szCs w:val="22"/>
        <w:cs/>
      </w:rPr>
      <w:t xml:space="preserve"> </w:t>
    </w:r>
    <w:r w:rsidR="006B2590">
      <w:rPr>
        <w:rFonts w:ascii="BrowalliaUPC" w:hAnsi="BrowalliaUPC" w:cs="BrowalliaUPC" w:hint="cs"/>
        <w:sz w:val="22"/>
        <w:szCs w:val="22"/>
        <w:cs/>
      </w:rPr>
      <w:t xml:space="preserve"> เรื่อง </w:t>
    </w:r>
    <w:r w:rsidR="00AE49D4" w:rsidRPr="00AE49D4">
      <w:rPr>
        <w:rFonts w:ascii="BrowalliaUPC" w:hAnsi="BrowalliaUPC" w:cs="BrowalliaUPC"/>
        <w:sz w:val="22"/>
        <w:szCs w:val="22"/>
        <w:cs/>
      </w:rPr>
      <w:t>การจัดการการสื่อสารอย่างมีส่วนร่วมในวิกฤตสุขภาพ</w:t>
    </w:r>
    <w:r w:rsidR="006B2590">
      <w:rPr>
        <w:rFonts w:ascii="BrowalliaUPC" w:hAnsi="BrowalliaUPC" w:cs="BrowalliaUPC" w:hint="cs"/>
        <w:sz w:val="22"/>
        <w:szCs w:val="22"/>
        <w:cs/>
      </w:rPr>
      <w:t xml:space="preserve">  </w:t>
    </w:r>
    <w:r w:rsidRPr="00DF0502">
      <w:rPr>
        <w:rFonts w:ascii="BrowalliaUPC" w:hAnsi="BrowalliaUPC" w:cs="BrowalliaUPC"/>
        <w:sz w:val="22"/>
        <w:szCs w:val="22"/>
        <w:cs/>
      </w:rPr>
      <w:t>หน้าที่</w:t>
    </w:r>
    <w:r w:rsidRPr="00DF0502">
      <w:rPr>
        <w:rFonts w:ascii="BrowalliaUPC" w:hAnsi="BrowalliaUPC" w:cs="BrowalliaUPC"/>
        <w:sz w:val="22"/>
        <w:szCs w:val="22"/>
      </w:rPr>
      <w:t xml:space="preserve"> </w:t>
    </w:r>
    <w:r w:rsidRPr="00DF0502">
      <w:rPr>
        <w:rFonts w:ascii="BrowalliaUPC" w:hAnsi="BrowalliaUPC" w:cs="BrowalliaUPC"/>
        <w:sz w:val="22"/>
        <w:szCs w:val="22"/>
      </w:rPr>
      <w:fldChar w:fldCharType="begin"/>
    </w:r>
    <w:r w:rsidRPr="00DF0502">
      <w:rPr>
        <w:rFonts w:ascii="BrowalliaUPC" w:hAnsi="BrowalliaUPC" w:cs="BrowalliaUPC"/>
        <w:sz w:val="22"/>
        <w:szCs w:val="22"/>
      </w:rPr>
      <w:instrText xml:space="preserve"> PAGE </w:instrText>
    </w:r>
    <w:r w:rsidRPr="00DF0502">
      <w:rPr>
        <w:rFonts w:ascii="BrowalliaUPC" w:hAnsi="BrowalliaUPC" w:cs="BrowalliaUPC"/>
        <w:sz w:val="22"/>
        <w:szCs w:val="22"/>
      </w:rPr>
      <w:fldChar w:fldCharType="separate"/>
    </w:r>
    <w:r w:rsidR="008B65BB">
      <w:rPr>
        <w:rFonts w:ascii="BrowalliaUPC" w:hAnsi="BrowalliaUPC" w:cs="BrowalliaUPC"/>
        <w:noProof/>
        <w:sz w:val="22"/>
        <w:szCs w:val="22"/>
        <w:cs/>
      </w:rPr>
      <w:t>๑</w:t>
    </w:r>
    <w:r w:rsidRPr="00DF0502">
      <w:rPr>
        <w:rFonts w:ascii="BrowalliaUPC" w:hAnsi="BrowalliaUPC" w:cs="BrowalliaUPC"/>
        <w:sz w:val="22"/>
        <w:szCs w:val="22"/>
      </w:rPr>
      <w:fldChar w:fldCharType="end"/>
    </w:r>
    <w:r w:rsidRPr="00DF0502">
      <w:rPr>
        <w:rFonts w:ascii="BrowalliaUPC" w:hAnsi="BrowalliaUPC" w:cs="BrowalliaUPC"/>
        <w:sz w:val="22"/>
        <w:szCs w:val="22"/>
        <w:cs/>
      </w:rPr>
      <w:t>/</w:t>
    </w:r>
    <w:r w:rsidR="00646557">
      <w:rPr>
        <w:rFonts w:ascii="BrowalliaUPC" w:hAnsi="BrowalliaUPC" w:cs="BrowalliaUPC" w:hint="cs"/>
        <w:sz w:val="22"/>
        <w:szCs w:val="22"/>
        <w:cs/>
      </w:rPr>
      <w:t>๑</w:t>
    </w:r>
    <w:r w:rsidR="006B2590">
      <w:rPr>
        <w:rFonts w:ascii="BrowalliaUPC" w:hAnsi="BrowalliaUPC" w:cs="BrowalliaUPC" w:hint="cs"/>
        <w:sz w:val="22"/>
        <w:szCs w:val="22"/>
        <w:cs/>
      </w:rPr>
      <w:t>๒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0D363" w14:textId="77777777" w:rsidR="00B71514" w:rsidRPr="00BB5B0C" w:rsidRDefault="00B71514" w:rsidP="00095F58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</w:rPr>
    </w:pPr>
    <w:r>
      <w:rPr>
        <w:rFonts w:ascii="Browallia New" w:hAnsi="Browallia New" w:cs="Browallia New" w:hint="cs"/>
        <w:sz w:val="20"/>
        <w:szCs w:val="20"/>
        <w:cs/>
      </w:rPr>
      <w:t>เอกสารหลักการจัดการปัญหาภาวะน้ำหนักเกินและโรคอ้วน</w:t>
    </w:r>
    <w:r w:rsidRPr="001B7504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  <w:cs/>
      </w:rPr>
      <w:t>หน้า</w:t>
    </w:r>
    <w:r>
      <w:rPr>
        <w:rFonts w:ascii="Browallia New" w:hAnsi="Browallia New" w:cs="Browallia New" w:hint="cs"/>
        <w:sz w:val="20"/>
        <w:szCs w:val="20"/>
        <w:cs/>
      </w:rPr>
      <w:t>ที่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</w:rPr>
      <w:fldChar w:fldCharType="begin"/>
    </w:r>
    <w:r w:rsidRPr="00BB5B0C">
      <w:rPr>
        <w:rFonts w:ascii="Browallia New" w:hAnsi="Browallia New" w:cs="Browallia New"/>
        <w:sz w:val="20"/>
        <w:szCs w:val="20"/>
      </w:rPr>
      <w:instrText xml:space="preserve"> PAGE </w:instrText>
    </w:r>
    <w:r w:rsidRPr="00BB5B0C">
      <w:rPr>
        <w:rFonts w:ascii="Browallia New" w:hAnsi="Browallia New" w:cs="Browallia New"/>
        <w:sz w:val="20"/>
        <w:szCs w:val="20"/>
      </w:rPr>
      <w:fldChar w:fldCharType="separate"/>
    </w:r>
    <w:r>
      <w:rPr>
        <w:rFonts w:ascii="Browallia New" w:hAnsi="Browallia New" w:cs="Browallia New"/>
        <w:noProof/>
        <w:sz w:val="20"/>
        <w:szCs w:val="20"/>
        <w:cs/>
      </w:rPr>
      <w:t>๑</w:t>
    </w:r>
    <w:r w:rsidRPr="00BB5B0C">
      <w:rPr>
        <w:rFonts w:ascii="Browallia New" w:hAnsi="Browallia New" w:cs="Browallia New"/>
        <w:sz w:val="20"/>
        <w:szCs w:val="20"/>
      </w:rPr>
      <w:fldChar w:fldCharType="end"/>
    </w:r>
    <w:r w:rsidRPr="00BB5B0C">
      <w:rPr>
        <w:rFonts w:ascii="Browallia New" w:hAnsi="Browallia New" w:cs="Browallia New"/>
        <w:sz w:val="20"/>
        <w:szCs w:val="20"/>
        <w:cs/>
      </w:rPr>
      <w:t>/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>
      <w:rPr>
        <w:rFonts w:ascii="Browallia New" w:hAnsi="Browallia New" w:cs="Browallia New" w:hint="cs"/>
        <w:sz w:val="20"/>
        <w:szCs w:val="20"/>
        <w:cs/>
      </w:rPr>
      <w:t>๖</w:t>
    </w:r>
  </w:p>
  <w:p w14:paraId="038A4A12" w14:textId="77777777" w:rsidR="00B71514" w:rsidRDefault="00B715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A3FEE" w14:textId="77777777" w:rsidR="00704ADE" w:rsidRDefault="00704ADE" w:rsidP="00B37D38">
      <w:r>
        <w:separator/>
      </w:r>
    </w:p>
  </w:footnote>
  <w:footnote w:type="continuationSeparator" w:id="0">
    <w:p w14:paraId="1BD6E9E1" w14:textId="77777777" w:rsidR="00704ADE" w:rsidRDefault="00704ADE" w:rsidP="00B37D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A29"/>
    <w:multiLevelType w:val="hybridMultilevel"/>
    <w:tmpl w:val="AB8A817A"/>
    <w:lvl w:ilvl="0" w:tplc="CCC420E8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5772F"/>
    <w:multiLevelType w:val="hybridMultilevel"/>
    <w:tmpl w:val="6DA828C4"/>
    <w:lvl w:ilvl="0" w:tplc="01988088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FB293A"/>
    <w:multiLevelType w:val="hybridMultilevel"/>
    <w:tmpl w:val="8320F982"/>
    <w:lvl w:ilvl="0" w:tplc="BAAE4FF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55D3F"/>
    <w:multiLevelType w:val="multilevel"/>
    <w:tmpl w:val="38243918"/>
    <w:lvl w:ilvl="0">
      <w:start w:val="1"/>
      <w:numFmt w:val="thaiNumbers"/>
      <w:lvlText w:val="%1."/>
      <w:lvlJc w:val="left"/>
      <w:pPr>
        <w:ind w:left="720" w:hanging="360"/>
      </w:pPr>
      <w:rPr>
        <w:rFonts w:ascii="BrowalliaUPC" w:eastAsia="Times New Roman" w:hAnsi="BrowalliaUPC" w:cs="BrowalliaUPC"/>
      </w:rPr>
    </w:lvl>
    <w:lvl w:ilvl="1">
      <w:start w:val="1"/>
      <w:numFmt w:val="decimal"/>
      <w:isLgl/>
      <w:lvlText w:val="%1.%2"/>
      <w:lvlJc w:val="left"/>
      <w:pPr>
        <w:ind w:left="1087" w:hanging="3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8E538D0"/>
    <w:multiLevelType w:val="hybridMultilevel"/>
    <w:tmpl w:val="DC08D5F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663547"/>
    <w:multiLevelType w:val="hybridMultilevel"/>
    <w:tmpl w:val="B538B8FC"/>
    <w:lvl w:ilvl="0" w:tplc="42C040C6">
      <w:start w:val="1"/>
      <w:numFmt w:val="decimal"/>
      <w:lvlText w:val="(%1)"/>
      <w:lvlJc w:val="left"/>
      <w:pPr>
        <w:ind w:left="644" w:hanging="360"/>
      </w:pPr>
      <w:rPr>
        <w:rFonts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D563268"/>
    <w:multiLevelType w:val="hybridMultilevel"/>
    <w:tmpl w:val="D11A6866"/>
    <w:lvl w:ilvl="0" w:tplc="89C4BCC8">
      <w:start w:val="1"/>
      <w:numFmt w:val="decimal"/>
      <w:lvlText w:val="(%1)"/>
      <w:lvlJc w:val="left"/>
      <w:pPr>
        <w:ind w:left="720" w:hanging="360"/>
      </w:pPr>
      <w:rPr>
        <w:rFonts w:hint="default"/>
        <w:lang w:bidi="th-TH"/>
      </w:rPr>
    </w:lvl>
    <w:lvl w:ilvl="1" w:tplc="A3B2552A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45EF1"/>
    <w:multiLevelType w:val="hybridMultilevel"/>
    <w:tmpl w:val="701A21D8"/>
    <w:lvl w:ilvl="0" w:tplc="2C82E896">
      <w:start w:val="1"/>
      <w:numFmt w:val="thaiNumbers"/>
      <w:lvlText w:val="๒.๒.%1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990BBE"/>
    <w:multiLevelType w:val="hybridMultilevel"/>
    <w:tmpl w:val="BE38E086"/>
    <w:lvl w:ilvl="0" w:tplc="F2321C4A">
      <w:start w:val="1"/>
      <w:numFmt w:val="decimal"/>
      <w:lvlText w:val="(%1)"/>
      <w:lvlJc w:val="left"/>
      <w:pPr>
        <w:ind w:left="720" w:hanging="360"/>
      </w:pPr>
      <w:rPr>
        <w:rFonts w:ascii="TH SarabunIT๙" w:hAnsi="TH SarabunIT๙" w:cs="TH SarabunIT๙" w:hint="default"/>
        <w:strike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3289B"/>
    <w:multiLevelType w:val="multilevel"/>
    <w:tmpl w:val="CFB4B6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6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28" w:hanging="1800"/>
      </w:pPr>
      <w:rPr>
        <w:rFonts w:hint="default"/>
      </w:rPr>
    </w:lvl>
  </w:abstractNum>
  <w:abstractNum w:abstractNumId="10" w15:restartNumberingAfterBreak="0">
    <w:nsid w:val="37881193"/>
    <w:multiLevelType w:val="multilevel"/>
    <w:tmpl w:val="09C29E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trike w:val="0"/>
        <w:sz w:val="32"/>
        <w:szCs w:val="32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2075B57"/>
    <w:multiLevelType w:val="multilevel"/>
    <w:tmpl w:val="B400E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42AE3D8C"/>
    <w:multiLevelType w:val="hybridMultilevel"/>
    <w:tmpl w:val="9F6C6094"/>
    <w:lvl w:ilvl="0" w:tplc="61F20D02">
      <w:start w:val="1"/>
      <w:numFmt w:val="decimal"/>
      <w:lvlText w:val="%1."/>
      <w:lvlJc w:val="left"/>
      <w:pPr>
        <w:ind w:left="12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471C346E"/>
    <w:multiLevelType w:val="multilevel"/>
    <w:tmpl w:val="9A2039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i/>
        <w:iCs/>
        <w:strike w:val="0"/>
        <w:sz w:val="32"/>
        <w:szCs w:val="32"/>
        <w:lang w:bidi="th-TH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4F733588"/>
    <w:multiLevelType w:val="hybridMultilevel"/>
    <w:tmpl w:val="39D8861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0D1709A"/>
    <w:multiLevelType w:val="hybridMultilevel"/>
    <w:tmpl w:val="AC3C1FC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F90A4A"/>
    <w:multiLevelType w:val="multilevel"/>
    <w:tmpl w:val="EE525E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17" w15:restartNumberingAfterBreak="0">
    <w:nsid w:val="65540DBA"/>
    <w:multiLevelType w:val="multilevel"/>
    <w:tmpl w:val="146E3E3A"/>
    <w:lvl w:ilvl="0">
      <w:start w:val="1"/>
      <w:numFmt w:val="thaiNumbers"/>
      <w:pStyle w:val="Heading1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Browallia New" w:hAnsi="Browallia New" w:cs="Browallia New" w:hint="default"/>
        <w:i w:val="0"/>
        <w:iCs/>
        <w:sz w:val="30"/>
        <w:szCs w:val="3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658A3C68"/>
    <w:multiLevelType w:val="multilevel"/>
    <w:tmpl w:val="7696C51A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40" w:hanging="370"/>
      </w:pPr>
      <w:rPr>
        <w:rFonts w:hint="default"/>
        <w:strike w:val="0"/>
        <w:color w:val="auto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C9E28B4"/>
    <w:multiLevelType w:val="multilevel"/>
    <w:tmpl w:val="E84410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0" w15:restartNumberingAfterBreak="0">
    <w:nsid w:val="6CE31574"/>
    <w:multiLevelType w:val="hybridMultilevel"/>
    <w:tmpl w:val="29E469E0"/>
    <w:lvl w:ilvl="0" w:tplc="0409000F">
      <w:start w:val="1"/>
      <w:numFmt w:val="decimal"/>
      <w:lvlText w:val="%1."/>
      <w:lvlJc w:val="left"/>
      <w:pPr>
        <w:ind w:left="114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6E9B7361"/>
    <w:multiLevelType w:val="hybridMultilevel"/>
    <w:tmpl w:val="93F6A808"/>
    <w:lvl w:ilvl="0" w:tplc="A8AEA622">
      <w:start w:val="1"/>
      <w:numFmt w:val="thaiNumbers"/>
      <w:lvlText w:val="(%1)"/>
      <w:lvlJc w:val="left"/>
      <w:pPr>
        <w:ind w:left="720" w:hanging="360"/>
      </w:pPr>
      <w:rPr>
        <w:rFonts w:ascii="Browallia New" w:eastAsia="Times New Roman" w:hAnsi="Browallia New" w:cs="Browallia New"/>
        <w:b w:val="0"/>
        <w:bCs w:val="0"/>
        <w:i w:val="0"/>
        <w:iCs w:val="0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455D31"/>
    <w:multiLevelType w:val="hybridMultilevel"/>
    <w:tmpl w:val="8A2AF72E"/>
    <w:lvl w:ilvl="0" w:tplc="E8B2AF52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7"/>
  </w:num>
  <w:num w:numId="3">
    <w:abstractNumId w:val="11"/>
  </w:num>
  <w:num w:numId="4">
    <w:abstractNumId w:val="12"/>
  </w:num>
  <w:num w:numId="5">
    <w:abstractNumId w:val="16"/>
  </w:num>
  <w:num w:numId="6">
    <w:abstractNumId w:val="3"/>
  </w:num>
  <w:num w:numId="7">
    <w:abstractNumId w:val="2"/>
  </w:num>
  <w:num w:numId="8">
    <w:abstractNumId w:val="6"/>
  </w:num>
  <w:num w:numId="9">
    <w:abstractNumId w:val="8"/>
  </w:num>
  <w:num w:numId="10">
    <w:abstractNumId w:val="21"/>
  </w:num>
  <w:num w:numId="11">
    <w:abstractNumId w:val="5"/>
  </w:num>
  <w:num w:numId="12">
    <w:abstractNumId w:val="18"/>
  </w:num>
  <w:num w:numId="13">
    <w:abstractNumId w:val="13"/>
  </w:num>
  <w:num w:numId="14">
    <w:abstractNumId w:val="9"/>
  </w:num>
  <w:num w:numId="15">
    <w:abstractNumId w:val="19"/>
  </w:num>
  <w:num w:numId="16">
    <w:abstractNumId w:val="4"/>
  </w:num>
  <w:num w:numId="17">
    <w:abstractNumId w:val="20"/>
  </w:num>
  <w:num w:numId="18">
    <w:abstractNumId w:val="10"/>
  </w:num>
  <w:num w:numId="19">
    <w:abstractNumId w:val="15"/>
  </w:num>
  <w:num w:numId="20">
    <w:abstractNumId w:val="14"/>
  </w:num>
  <w:num w:numId="21">
    <w:abstractNumId w:val="0"/>
  </w:num>
  <w:num w:numId="22">
    <w:abstractNumId w:val="1"/>
  </w:num>
  <w:num w:numId="23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Fmt w:val="thaiNumbers"/>
    <w:footnote w:id="-1"/>
    <w:footnote w:id="0"/>
  </w:footnotePr>
  <w:endnotePr>
    <w:numFmt w:val="thaiNumbers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BrowalliaUPC&lt;/FontName&gt;&lt;FontSize&gt;16&lt;/FontSize&gt;&lt;ReflistTitle&gt;&lt;/ReflistTitle&gt;&lt;StartingRefnum&gt;1&lt;/StartingRefnum&gt;&lt;FirstLineIndent&gt;0&lt;/FirstLineIndent&gt;&lt;HangingIndent&gt;432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st2fpd09aftarezef450dag59vrw2wd595s&quot;&gt;NHA&lt;record-ids&gt;&lt;item&gt;1&lt;/item&gt;&lt;item&gt;2&lt;/item&gt;&lt;item&gt;3&lt;/item&gt;&lt;item&gt;4&lt;/item&gt;&lt;item&gt;5&lt;/item&gt;&lt;item&gt;6&lt;/item&gt;&lt;item&gt;7&lt;/item&gt;&lt;item&gt;9&lt;/item&gt;&lt;item&gt;10&lt;/item&gt;&lt;item&gt;11&lt;/item&gt;&lt;item&gt;12&lt;/item&gt;&lt;/record-ids&gt;&lt;/item&gt;&lt;/Libraries&gt;"/>
  </w:docVars>
  <w:rsids>
    <w:rsidRoot w:val="004E26FF"/>
    <w:rsid w:val="00001913"/>
    <w:rsid w:val="00003309"/>
    <w:rsid w:val="00007455"/>
    <w:rsid w:val="00007586"/>
    <w:rsid w:val="00010CD1"/>
    <w:rsid w:val="00011824"/>
    <w:rsid w:val="00011DBF"/>
    <w:rsid w:val="00013584"/>
    <w:rsid w:val="00013E27"/>
    <w:rsid w:val="0001425A"/>
    <w:rsid w:val="0001499D"/>
    <w:rsid w:val="00015198"/>
    <w:rsid w:val="0001583D"/>
    <w:rsid w:val="000159A0"/>
    <w:rsid w:val="00015DE4"/>
    <w:rsid w:val="0001605D"/>
    <w:rsid w:val="000164EC"/>
    <w:rsid w:val="00017939"/>
    <w:rsid w:val="000200B5"/>
    <w:rsid w:val="00020B5C"/>
    <w:rsid w:val="00022275"/>
    <w:rsid w:val="000233D9"/>
    <w:rsid w:val="0002386C"/>
    <w:rsid w:val="00023CBE"/>
    <w:rsid w:val="000260C9"/>
    <w:rsid w:val="0002709B"/>
    <w:rsid w:val="0002781E"/>
    <w:rsid w:val="00027AA5"/>
    <w:rsid w:val="00027D74"/>
    <w:rsid w:val="000318F0"/>
    <w:rsid w:val="000322B5"/>
    <w:rsid w:val="00032487"/>
    <w:rsid w:val="00033D85"/>
    <w:rsid w:val="00034497"/>
    <w:rsid w:val="00034A07"/>
    <w:rsid w:val="00034B11"/>
    <w:rsid w:val="0003574D"/>
    <w:rsid w:val="00036470"/>
    <w:rsid w:val="000366C2"/>
    <w:rsid w:val="00036785"/>
    <w:rsid w:val="000367C3"/>
    <w:rsid w:val="00040738"/>
    <w:rsid w:val="000428D7"/>
    <w:rsid w:val="000430C1"/>
    <w:rsid w:val="0004336A"/>
    <w:rsid w:val="00044C8A"/>
    <w:rsid w:val="00044D45"/>
    <w:rsid w:val="0004509C"/>
    <w:rsid w:val="00045FD1"/>
    <w:rsid w:val="00046776"/>
    <w:rsid w:val="000468DD"/>
    <w:rsid w:val="00046FD8"/>
    <w:rsid w:val="000505E7"/>
    <w:rsid w:val="00050923"/>
    <w:rsid w:val="00050B04"/>
    <w:rsid w:val="00051880"/>
    <w:rsid w:val="00051B5B"/>
    <w:rsid w:val="0005215B"/>
    <w:rsid w:val="00053A11"/>
    <w:rsid w:val="000540E0"/>
    <w:rsid w:val="00054570"/>
    <w:rsid w:val="0005488D"/>
    <w:rsid w:val="000548E6"/>
    <w:rsid w:val="00055620"/>
    <w:rsid w:val="00057010"/>
    <w:rsid w:val="000572F0"/>
    <w:rsid w:val="00057371"/>
    <w:rsid w:val="00057869"/>
    <w:rsid w:val="000579C2"/>
    <w:rsid w:val="000579EC"/>
    <w:rsid w:val="00057B56"/>
    <w:rsid w:val="00057F3A"/>
    <w:rsid w:val="000601B6"/>
    <w:rsid w:val="000602D9"/>
    <w:rsid w:val="000611E1"/>
    <w:rsid w:val="00061455"/>
    <w:rsid w:val="00062DE8"/>
    <w:rsid w:val="000638F6"/>
    <w:rsid w:val="00064FA6"/>
    <w:rsid w:val="00065452"/>
    <w:rsid w:val="000654EF"/>
    <w:rsid w:val="00066FB9"/>
    <w:rsid w:val="00070000"/>
    <w:rsid w:val="00072645"/>
    <w:rsid w:val="00072CF2"/>
    <w:rsid w:val="00073F02"/>
    <w:rsid w:val="00073F3D"/>
    <w:rsid w:val="00073F9C"/>
    <w:rsid w:val="000748F9"/>
    <w:rsid w:val="000753AE"/>
    <w:rsid w:val="00076281"/>
    <w:rsid w:val="000764C4"/>
    <w:rsid w:val="00076EFB"/>
    <w:rsid w:val="0007744D"/>
    <w:rsid w:val="00077CA7"/>
    <w:rsid w:val="00077E3B"/>
    <w:rsid w:val="0008049B"/>
    <w:rsid w:val="000808E7"/>
    <w:rsid w:val="00080A6E"/>
    <w:rsid w:val="000821BC"/>
    <w:rsid w:val="000826B3"/>
    <w:rsid w:val="00083051"/>
    <w:rsid w:val="00083C65"/>
    <w:rsid w:val="00084BF5"/>
    <w:rsid w:val="00084F3B"/>
    <w:rsid w:val="00085DED"/>
    <w:rsid w:val="00085F9D"/>
    <w:rsid w:val="00086616"/>
    <w:rsid w:val="000869DB"/>
    <w:rsid w:val="00086B46"/>
    <w:rsid w:val="00087086"/>
    <w:rsid w:val="00090B04"/>
    <w:rsid w:val="00091C05"/>
    <w:rsid w:val="0009224D"/>
    <w:rsid w:val="00092395"/>
    <w:rsid w:val="000942E5"/>
    <w:rsid w:val="000958B3"/>
    <w:rsid w:val="0009596D"/>
    <w:rsid w:val="00095F58"/>
    <w:rsid w:val="00096BC9"/>
    <w:rsid w:val="00096DCD"/>
    <w:rsid w:val="0009713C"/>
    <w:rsid w:val="000A1C0A"/>
    <w:rsid w:val="000A3100"/>
    <w:rsid w:val="000A35BE"/>
    <w:rsid w:val="000A3FBA"/>
    <w:rsid w:val="000A4FFC"/>
    <w:rsid w:val="000A5918"/>
    <w:rsid w:val="000A59AE"/>
    <w:rsid w:val="000A5D40"/>
    <w:rsid w:val="000A64CE"/>
    <w:rsid w:val="000A6942"/>
    <w:rsid w:val="000A70AB"/>
    <w:rsid w:val="000A745F"/>
    <w:rsid w:val="000A7699"/>
    <w:rsid w:val="000A7B9E"/>
    <w:rsid w:val="000B01D9"/>
    <w:rsid w:val="000B0277"/>
    <w:rsid w:val="000B0715"/>
    <w:rsid w:val="000B0BCD"/>
    <w:rsid w:val="000B17B4"/>
    <w:rsid w:val="000B1CE1"/>
    <w:rsid w:val="000B2306"/>
    <w:rsid w:val="000B2343"/>
    <w:rsid w:val="000B3B23"/>
    <w:rsid w:val="000B5441"/>
    <w:rsid w:val="000B5FAC"/>
    <w:rsid w:val="000B66C5"/>
    <w:rsid w:val="000B6E2D"/>
    <w:rsid w:val="000C0064"/>
    <w:rsid w:val="000C0531"/>
    <w:rsid w:val="000C0638"/>
    <w:rsid w:val="000C0AC0"/>
    <w:rsid w:val="000C0C37"/>
    <w:rsid w:val="000C0E9A"/>
    <w:rsid w:val="000C14CD"/>
    <w:rsid w:val="000C1503"/>
    <w:rsid w:val="000C25AB"/>
    <w:rsid w:val="000C2EEA"/>
    <w:rsid w:val="000C3DFC"/>
    <w:rsid w:val="000C3E1B"/>
    <w:rsid w:val="000C43C9"/>
    <w:rsid w:val="000C54FD"/>
    <w:rsid w:val="000C5D45"/>
    <w:rsid w:val="000C5E4E"/>
    <w:rsid w:val="000C6EA4"/>
    <w:rsid w:val="000D042A"/>
    <w:rsid w:val="000D0E10"/>
    <w:rsid w:val="000D2491"/>
    <w:rsid w:val="000D24BF"/>
    <w:rsid w:val="000D6A4E"/>
    <w:rsid w:val="000D6DD8"/>
    <w:rsid w:val="000D6E9D"/>
    <w:rsid w:val="000D7952"/>
    <w:rsid w:val="000D7977"/>
    <w:rsid w:val="000E0C32"/>
    <w:rsid w:val="000E34D1"/>
    <w:rsid w:val="000E3BE4"/>
    <w:rsid w:val="000E422B"/>
    <w:rsid w:val="000E4FBA"/>
    <w:rsid w:val="000E50C0"/>
    <w:rsid w:val="000E5505"/>
    <w:rsid w:val="000E5994"/>
    <w:rsid w:val="000E69D8"/>
    <w:rsid w:val="000E7021"/>
    <w:rsid w:val="000F0A78"/>
    <w:rsid w:val="000F245B"/>
    <w:rsid w:val="000F2818"/>
    <w:rsid w:val="000F2F3F"/>
    <w:rsid w:val="000F4651"/>
    <w:rsid w:val="000F4F64"/>
    <w:rsid w:val="000F5B52"/>
    <w:rsid w:val="000F5C8A"/>
    <w:rsid w:val="000F6351"/>
    <w:rsid w:val="000F639E"/>
    <w:rsid w:val="000F6BE0"/>
    <w:rsid w:val="000F7F0A"/>
    <w:rsid w:val="000F7FEE"/>
    <w:rsid w:val="001010F4"/>
    <w:rsid w:val="00101CEC"/>
    <w:rsid w:val="00102953"/>
    <w:rsid w:val="0010344F"/>
    <w:rsid w:val="001038B7"/>
    <w:rsid w:val="00104391"/>
    <w:rsid w:val="00104DE6"/>
    <w:rsid w:val="00107DF2"/>
    <w:rsid w:val="00110A7B"/>
    <w:rsid w:val="001119EB"/>
    <w:rsid w:val="001120F1"/>
    <w:rsid w:val="0011255A"/>
    <w:rsid w:val="00112FC5"/>
    <w:rsid w:val="001147B8"/>
    <w:rsid w:val="00114E28"/>
    <w:rsid w:val="001159D6"/>
    <w:rsid w:val="001165A8"/>
    <w:rsid w:val="001169C1"/>
    <w:rsid w:val="00117309"/>
    <w:rsid w:val="001177D3"/>
    <w:rsid w:val="001201A1"/>
    <w:rsid w:val="00120BEC"/>
    <w:rsid w:val="00120DE3"/>
    <w:rsid w:val="00120FFC"/>
    <w:rsid w:val="00121534"/>
    <w:rsid w:val="00121D03"/>
    <w:rsid w:val="00122419"/>
    <w:rsid w:val="00122A5B"/>
    <w:rsid w:val="00122CA6"/>
    <w:rsid w:val="00122DBB"/>
    <w:rsid w:val="001242A5"/>
    <w:rsid w:val="0012462C"/>
    <w:rsid w:val="00124A1C"/>
    <w:rsid w:val="00124A36"/>
    <w:rsid w:val="00125206"/>
    <w:rsid w:val="001255DC"/>
    <w:rsid w:val="001257FB"/>
    <w:rsid w:val="00125F7C"/>
    <w:rsid w:val="0012611A"/>
    <w:rsid w:val="00127E1C"/>
    <w:rsid w:val="00127EFB"/>
    <w:rsid w:val="0013113A"/>
    <w:rsid w:val="001330F3"/>
    <w:rsid w:val="00133499"/>
    <w:rsid w:val="0013438E"/>
    <w:rsid w:val="00134D7C"/>
    <w:rsid w:val="001356F2"/>
    <w:rsid w:val="00135F34"/>
    <w:rsid w:val="00135FA6"/>
    <w:rsid w:val="00136F39"/>
    <w:rsid w:val="00137A90"/>
    <w:rsid w:val="001405E2"/>
    <w:rsid w:val="00141019"/>
    <w:rsid w:val="00142462"/>
    <w:rsid w:val="00143177"/>
    <w:rsid w:val="0014349B"/>
    <w:rsid w:val="00144C4D"/>
    <w:rsid w:val="00146DE1"/>
    <w:rsid w:val="0014708E"/>
    <w:rsid w:val="0014783F"/>
    <w:rsid w:val="0014790D"/>
    <w:rsid w:val="00150142"/>
    <w:rsid w:val="00150734"/>
    <w:rsid w:val="001512B0"/>
    <w:rsid w:val="00151B32"/>
    <w:rsid w:val="00151FDB"/>
    <w:rsid w:val="0015205B"/>
    <w:rsid w:val="00153415"/>
    <w:rsid w:val="00153A3C"/>
    <w:rsid w:val="00153C95"/>
    <w:rsid w:val="001541A3"/>
    <w:rsid w:val="00154EEC"/>
    <w:rsid w:val="00155D6D"/>
    <w:rsid w:val="0015639B"/>
    <w:rsid w:val="00156502"/>
    <w:rsid w:val="00157C00"/>
    <w:rsid w:val="00160016"/>
    <w:rsid w:val="00160838"/>
    <w:rsid w:val="001617CA"/>
    <w:rsid w:val="0016332F"/>
    <w:rsid w:val="001640CC"/>
    <w:rsid w:val="001641A9"/>
    <w:rsid w:val="00164293"/>
    <w:rsid w:val="00164698"/>
    <w:rsid w:val="00164DA5"/>
    <w:rsid w:val="001658F3"/>
    <w:rsid w:val="00165AC9"/>
    <w:rsid w:val="00167F71"/>
    <w:rsid w:val="00171428"/>
    <w:rsid w:val="00171519"/>
    <w:rsid w:val="001717FB"/>
    <w:rsid w:val="00172552"/>
    <w:rsid w:val="00172596"/>
    <w:rsid w:val="00172B15"/>
    <w:rsid w:val="00173E2E"/>
    <w:rsid w:val="0017456C"/>
    <w:rsid w:val="0017478A"/>
    <w:rsid w:val="001753DD"/>
    <w:rsid w:val="00175750"/>
    <w:rsid w:val="0017721F"/>
    <w:rsid w:val="00177456"/>
    <w:rsid w:val="001777A9"/>
    <w:rsid w:val="00181A80"/>
    <w:rsid w:val="001820C6"/>
    <w:rsid w:val="0018271F"/>
    <w:rsid w:val="00182A6E"/>
    <w:rsid w:val="00183E60"/>
    <w:rsid w:val="00183EC2"/>
    <w:rsid w:val="00185C5F"/>
    <w:rsid w:val="00185CA9"/>
    <w:rsid w:val="0018632B"/>
    <w:rsid w:val="001864F4"/>
    <w:rsid w:val="00186BEC"/>
    <w:rsid w:val="0018720F"/>
    <w:rsid w:val="0018775F"/>
    <w:rsid w:val="00190806"/>
    <w:rsid w:val="00191627"/>
    <w:rsid w:val="00193835"/>
    <w:rsid w:val="00193E0A"/>
    <w:rsid w:val="001957AC"/>
    <w:rsid w:val="001969B8"/>
    <w:rsid w:val="00197AC2"/>
    <w:rsid w:val="00197B9F"/>
    <w:rsid w:val="001A03AA"/>
    <w:rsid w:val="001A0AB6"/>
    <w:rsid w:val="001A0E21"/>
    <w:rsid w:val="001A19FE"/>
    <w:rsid w:val="001A1FE9"/>
    <w:rsid w:val="001A2830"/>
    <w:rsid w:val="001A2F32"/>
    <w:rsid w:val="001A3A56"/>
    <w:rsid w:val="001A45C5"/>
    <w:rsid w:val="001A4B82"/>
    <w:rsid w:val="001A53C4"/>
    <w:rsid w:val="001A5872"/>
    <w:rsid w:val="001A5ECC"/>
    <w:rsid w:val="001A6DF9"/>
    <w:rsid w:val="001A73A7"/>
    <w:rsid w:val="001A7DB5"/>
    <w:rsid w:val="001B0628"/>
    <w:rsid w:val="001B072D"/>
    <w:rsid w:val="001B1168"/>
    <w:rsid w:val="001B1CAE"/>
    <w:rsid w:val="001B2AA3"/>
    <w:rsid w:val="001B32DD"/>
    <w:rsid w:val="001B3B7A"/>
    <w:rsid w:val="001B4B1D"/>
    <w:rsid w:val="001B4F09"/>
    <w:rsid w:val="001B57EB"/>
    <w:rsid w:val="001B6E59"/>
    <w:rsid w:val="001B7504"/>
    <w:rsid w:val="001B775D"/>
    <w:rsid w:val="001B78A6"/>
    <w:rsid w:val="001C0A61"/>
    <w:rsid w:val="001C1918"/>
    <w:rsid w:val="001C266A"/>
    <w:rsid w:val="001C294E"/>
    <w:rsid w:val="001C3A08"/>
    <w:rsid w:val="001C471B"/>
    <w:rsid w:val="001C6E0E"/>
    <w:rsid w:val="001C71D1"/>
    <w:rsid w:val="001D245A"/>
    <w:rsid w:val="001D2BF2"/>
    <w:rsid w:val="001D4E40"/>
    <w:rsid w:val="001D7DBC"/>
    <w:rsid w:val="001E0CCD"/>
    <w:rsid w:val="001E1CF8"/>
    <w:rsid w:val="001E30D9"/>
    <w:rsid w:val="001E3872"/>
    <w:rsid w:val="001E3B54"/>
    <w:rsid w:val="001E46D4"/>
    <w:rsid w:val="001E4A4D"/>
    <w:rsid w:val="001E61B0"/>
    <w:rsid w:val="001E6C54"/>
    <w:rsid w:val="001F0D7A"/>
    <w:rsid w:val="001F1384"/>
    <w:rsid w:val="001F19D4"/>
    <w:rsid w:val="001F264E"/>
    <w:rsid w:val="001F2987"/>
    <w:rsid w:val="001F35B3"/>
    <w:rsid w:val="001F35E0"/>
    <w:rsid w:val="001F3961"/>
    <w:rsid w:val="001F4B4C"/>
    <w:rsid w:val="001F4F86"/>
    <w:rsid w:val="001F5807"/>
    <w:rsid w:val="001F6332"/>
    <w:rsid w:val="001F6D74"/>
    <w:rsid w:val="001F7126"/>
    <w:rsid w:val="00200459"/>
    <w:rsid w:val="00200638"/>
    <w:rsid w:val="002008C4"/>
    <w:rsid w:val="00201047"/>
    <w:rsid w:val="00201AEF"/>
    <w:rsid w:val="00201C7C"/>
    <w:rsid w:val="00202539"/>
    <w:rsid w:val="00202FE0"/>
    <w:rsid w:val="00204030"/>
    <w:rsid w:val="00204447"/>
    <w:rsid w:val="0020469E"/>
    <w:rsid w:val="00205085"/>
    <w:rsid w:val="002060B0"/>
    <w:rsid w:val="002067F0"/>
    <w:rsid w:val="00206B51"/>
    <w:rsid w:val="00206D6B"/>
    <w:rsid w:val="00206F71"/>
    <w:rsid w:val="00207460"/>
    <w:rsid w:val="002075AA"/>
    <w:rsid w:val="00210253"/>
    <w:rsid w:val="002113BC"/>
    <w:rsid w:val="00212209"/>
    <w:rsid w:val="0021253D"/>
    <w:rsid w:val="00213D83"/>
    <w:rsid w:val="00213F7E"/>
    <w:rsid w:val="002143F1"/>
    <w:rsid w:val="00214B9B"/>
    <w:rsid w:val="00214CEC"/>
    <w:rsid w:val="00216665"/>
    <w:rsid w:val="00217109"/>
    <w:rsid w:val="002178E1"/>
    <w:rsid w:val="00217EBF"/>
    <w:rsid w:val="0022057F"/>
    <w:rsid w:val="00220849"/>
    <w:rsid w:val="002210B5"/>
    <w:rsid w:val="00222082"/>
    <w:rsid w:val="002226D2"/>
    <w:rsid w:val="00222A96"/>
    <w:rsid w:val="00222CD8"/>
    <w:rsid w:val="0022388A"/>
    <w:rsid w:val="00223B8D"/>
    <w:rsid w:val="002243FE"/>
    <w:rsid w:val="002248BA"/>
    <w:rsid w:val="0022585D"/>
    <w:rsid w:val="00225D69"/>
    <w:rsid w:val="00225FDE"/>
    <w:rsid w:val="00227415"/>
    <w:rsid w:val="00227633"/>
    <w:rsid w:val="00227EEF"/>
    <w:rsid w:val="0023045A"/>
    <w:rsid w:val="00231AEC"/>
    <w:rsid w:val="00231CB3"/>
    <w:rsid w:val="0023239F"/>
    <w:rsid w:val="00232501"/>
    <w:rsid w:val="002325D9"/>
    <w:rsid w:val="00234CCB"/>
    <w:rsid w:val="00235AF9"/>
    <w:rsid w:val="00235C28"/>
    <w:rsid w:val="002363A5"/>
    <w:rsid w:val="0023692E"/>
    <w:rsid w:val="00236BC4"/>
    <w:rsid w:val="002377B5"/>
    <w:rsid w:val="00237DCA"/>
    <w:rsid w:val="002409B1"/>
    <w:rsid w:val="00240D53"/>
    <w:rsid w:val="00241795"/>
    <w:rsid w:val="00241DFE"/>
    <w:rsid w:val="002424E3"/>
    <w:rsid w:val="00242D33"/>
    <w:rsid w:val="00242F5C"/>
    <w:rsid w:val="00243998"/>
    <w:rsid w:val="00243BCA"/>
    <w:rsid w:val="0024464C"/>
    <w:rsid w:val="00245D32"/>
    <w:rsid w:val="00246122"/>
    <w:rsid w:val="00246960"/>
    <w:rsid w:val="00246E4B"/>
    <w:rsid w:val="0024726E"/>
    <w:rsid w:val="002512FC"/>
    <w:rsid w:val="00251823"/>
    <w:rsid w:val="00252D3F"/>
    <w:rsid w:val="00253044"/>
    <w:rsid w:val="00253250"/>
    <w:rsid w:val="002542F4"/>
    <w:rsid w:val="00254C6E"/>
    <w:rsid w:val="00254F00"/>
    <w:rsid w:val="00255DDA"/>
    <w:rsid w:val="00256CBD"/>
    <w:rsid w:val="00257A9D"/>
    <w:rsid w:val="00260318"/>
    <w:rsid w:val="0026046A"/>
    <w:rsid w:val="0026060F"/>
    <w:rsid w:val="00260896"/>
    <w:rsid w:val="002610D4"/>
    <w:rsid w:val="002611EF"/>
    <w:rsid w:val="002617DE"/>
    <w:rsid w:val="00262B02"/>
    <w:rsid w:val="0026302F"/>
    <w:rsid w:val="00263223"/>
    <w:rsid w:val="002636F4"/>
    <w:rsid w:val="00263A88"/>
    <w:rsid w:val="00263AED"/>
    <w:rsid w:val="00264DB3"/>
    <w:rsid w:val="00265069"/>
    <w:rsid w:val="002660AB"/>
    <w:rsid w:val="00266201"/>
    <w:rsid w:val="002664F4"/>
    <w:rsid w:val="00267474"/>
    <w:rsid w:val="002678C6"/>
    <w:rsid w:val="00267991"/>
    <w:rsid w:val="00272D85"/>
    <w:rsid w:val="002731A4"/>
    <w:rsid w:val="00273AD9"/>
    <w:rsid w:val="00273B51"/>
    <w:rsid w:val="0027418D"/>
    <w:rsid w:val="002745D7"/>
    <w:rsid w:val="00274703"/>
    <w:rsid w:val="002748D3"/>
    <w:rsid w:val="002756CF"/>
    <w:rsid w:val="00275A21"/>
    <w:rsid w:val="00275F2F"/>
    <w:rsid w:val="00276149"/>
    <w:rsid w:val="00277EA0"/>
    <w:rsid w:val="0028009A"/>
    <w:rsid w:val="0028070B"/>
    <w:rsid w:val="00280B5D"/>
    <w:rsid w:val="00280D66"/>
    <w:rsid w:val="002819CE"/>
    <w:rsid w:val="0028368C"/>
    <w:rsid w:val="00286D52"/>
    <w:rsid w:val="0028740F"/>
    <w:rsid w:val="002879B2"/>
    <w:rsid w:val="00287DD5"/>
    <w:rsid w:val="00290021"/>
    <w:rsid w:val="0029043C"/>
    <w:rsid w:val="00290711"/>
    <w:rsid w:val="0029143B"/>
    <w:rsid w:val="00291B39"/>
    <w:rsid w:val="002922F2"/>
    <w:rsid w:val="00292B91"/>
    <w:rsid w:val="00292F17"/>
    <w:rsid w:val="002937FD"/>
    <w:rsid w:val="00294225"/>
    <w:rsid w:val="00295BA5"/>
    <w:rsid w:val="00297DDB"/>
    <w:rsid w:val="002A00DA"/>
    <w:rsid w:val="002A0FBA"/>
    <w:rsid w:val="002A143C"/>
    <w:rsid w:val="002A3114"/>
    <w:rsid w:val="002A495D"/>
    <w:rsid w:val="002A49A0"/>
    <w:rsid w:val="002A4A89"/>
    <w:rsid w:val="002A4D53"/>
    <w:rsid w:val="002A4D9D"/>
    <w:rsid w:val="002A5007"/>
    <w:rsid w:val="002A55BF"/>
    <w:rsid w:val="002A5968"/>
    <w:rsid w:val="002A5A07"/>
    <w:rsid w:val="002A62D3"/>
    <w:rsid w:val="002A63B8"/>
    <w:rsid w:val="002A6B94"/>
    <w:rsid w:val="002A7E68"/>
    <w:rsid w:val="002B06C4"/>
    <w:rsid w:val="002B0B6A"/>
    <w:rsid w:val="002B1442"/>
    <w:rsid w:val="002B2F51"/>
    <w:rsid w:val="002B4450"/>
    <w:rsid w:val="002B46BC"/>
    <w:rsid w:val="002B4995"/>
    <w:rsid w:val="002B576F"/>
    <w:rsid w:val="002B58C1"/>
    <w:rsid w:val="002B6055"/>
    <w:rsid w:val="002B6EB7"/>
    <w:rsid w:val="002B79E5"/>
    <w:rsid w:val="002C12FB"/>
    <w:rsid w:val="002C3517"/>
    <w:rsid w:val="002C4418"/>
    <w:rsid w:val="002C6A2C"/>
    <w:rsid w:val="002C753D"/>
    <w:rsid w:val="002C7684"/>
    <w:rsid w:val="002D0D94"/>
    <w:rsid w:val="002D27C6"/>
    <w:rsid w:val="002D28A2"/>
    <w:rsid w:val="002D379D"/>
    <w:rsid w:val="002D5621"/>
    <w:rsid w:val="002D5A3A"/>
    <w:rsid w:val="002D7E22"/>
    <w:rsid w:val="002E047A"/>
    <w:rsid w:val="002E049C"/>
    <w:rsid w:val="002E1C49"/>
    <w:rsid w:val="002E1CA4"/>
    <w:rsid w:val="002E2AD5"/>
    <w:rsid w:val="002E2AF7"/>
    <w:rsid w:val="002E2B04"/>
    <w:rsid w:val="002E321F"/>
    <w:rsid w:val="002E38C6"/>
    <w:rsid w:val="002E486D"/>
    <w:rsid w:val="002E4A74"/>
    <w:rsid w:val="002E5474"/>
    <w:rsid w:val="002E5D87"/>
    <w:rsid w:val="002E61F0"/>
    <w:rsid w:val="002E625B"/>
    <w:rsid w:val="002E6447"/>
    <w:rsid w:val="002E6836"/>
    <w:rsid w:val="002E68CE"/>
    <w:rsid w:val="002E6D49"/>
    <w:rsid w:val="002F0C7F"/>
    <w:rsid w:val="002F0EA2"/>
    <w:rsid w:val="002F1B6E"/>
    <w:rsid w:val="002F2C16"/>
    <w:rsid w:val="002F3178"/>
    <w:rsid w:val="002F35C9"/>
    <w:rsid w:val="002F55B5"/>
    <w:rsid w:val="002F5666"/>
    <w:rsid w:val="002F639C"/>
    <w:rsid w:val="002F7688"/>
    <w:rsid w:val="00300902"/>
    <w:rsid w:val="00302673"/>
    <w:rsid w:val="003041C7"/>
    <w:rsid w:val="003055D3"/>
    <w:rsid w:val="00305FC8"/>
    <w:rsid w:val="00306454"/>
    <w:rsid w:val="00306C0B"/>
    <w:rsid w:val="003075BB"/>
    <w:rsid w:val="00307A7C"/>
    <w:rsid w:val="003107BA"/>
    <w:rsid w:val="00310D58"/>
    <w:rsid w:val="00311B7E"/>
    <w:rsid w:val="00311FB3"/>
    <w:rsid w:val="00312444"/>
    <w:rsid w:val="00312B1C"/>
    <w:rsid w:val="00312F57"/>
    <w:rsid w:val="00313F1A"/>
    <w:rsid w:val="00314010"/>
    <w:rsid w:val="00314C5B"/>
    <w:rsid w:val="00314FAB"/>
    <w:rsid w:val="00314FE1"/>
    <w:rsid w:val="00315022"/>
    <w:rsid w:val="003155AC"/>
    <w:rsid w:val="00315CE9"/>
    <w:rsid w:val="00315ED6"/>
    <w:rsid w:val="00315FDD"/>
    <w:rsid w:val="003167C2"/>
    <w:rsid w:val="00317AC6"/>
    <w:rsid w:val="00317DFD"/>
    <w:rsid w:val="00320FA1"/>
    <w:rsid w:val="00321B13"/>
    <w:rsid w:val="00321B5A"/>
    <w:rsid w:val="00321DEF"/>
    <w:rsid w:val="00321FDE"/>
    <w:rsid w:val="00322A28"/>
    <w:rsid w:val="00322B68"/>
    <w:rsid w:val="003230C8"/>
    <w:rsid w:val="00326E00"/>
    <w:rsid w:val="00327E54"/>
    <w:rsid w:val="00327EEE"/>
    <w:rsid w:val="00330599"/>
    <w:rsid w:val="0033164F"/>
    <w:rsid w:val="00332F3A"/>
    <w:rsid w:val="003342FA"/>
    <w:rsid w:val="003349AA"/>
    <w:rsid w:val="00334FDB"/>
    <w:rsid w:val="0033501B"/>
    <w:rsid w:val="00337DE6"/>
    <w:rsid w:val="00340351"/>
    <w:rsid w:val="00340550"/>
    <w:rsid w:val="003426C5"/>
    <w:rsid w:val="00343F98"/>
    <w:rsid w:val="0034405B"/>
    <w:rsid w:val="00346A21"/>
    <w:rsid w:val="00346D8F"/>
    <w:rsid w:val="0034760A"/>
    <w:rsid w:val="003476EC"/>
    <w:rsid w:val="00347C9A"/>
    <w:rsid w:val="00350D61"/>
    <w:rsid w:val="00350F07"/>
    <w:rsid w:val="00351175"/>
    <w:rsid w:val="00352C89"/>
    <w:rsid w:val="00352CA1"/>
    <w:rsid w:val="00353104"/>
    <w:rsid w:val="003548B1"/>
    <w:rsid w:val="00355CBB"/>
    <w:rsid w:val="003576A2"/>
    <w:rsid w:val="0035789F"/>
    <w:rsid w:val="0036089D"/>
    <w:rsid w:val="00361957"/>
    <w:rsid w:val="00362170"/>
    <w:rsid w:val="0036329C"/>
    <w:rsid w:val="003640FE"/>
    <w:rsid w:val="00364706"/>
    <w:rsid w:val="00365835"/>
    <w:rsid w:val="00365D32"/>
    <w:rsid w:val="003663EC"/>
    <w:rsid w:val="00367255"/>
    <w:rsid w:val="00367F02"/>
    <w:rsid w:val="00370289"/>
    <w:rsid w:val="0037074C"/>
    <w:rsid w:val="003721F2"/>
    <w:rsid w:val="003727B6"/>
    <w:rsid w:val="003734A1"/>
    <w:rsid w:val="003741B1"/>
    <w:rsid w:val="0037519A"/>
    <w:rsid w:val="003758DA"/>
    <w:rsid w:val="003761A5"/>
    <w:rsid w:val="003779E0"/>
    <w:rsid w:val="00380AD3"/>
    <w:rsid w:val="00380ED9"/>
    <w:rsid w:val="0038100B"/>
    <w:rsid w:val="00381201"/>
    <w:rsid w:val="00382237"/>
    <w:rsid w:val="00382BA4"/>
    <w:rsid w:val="003833F2"/>
    <w:rsid w:val="00383E6A"/>
    <w:rsid w:val="003869B2"/>
    <w:rsid w:val="003875EB"/>
    <w:rsid w:val="00390737"/>
    <w:rsid w:val="0039096E"/>
    <w:rsid w:val="00390BE7"/>
    <w:rsid w:val="003919EA"/>
    <w:rsid w:val="00392220"/>
    <w:rsid w:val="0039336A"/>
    <w:rsid w:val="00394213"/>
    <w:rsid w:val="00394486"/>
    <w:rsid w:val="00394AC4"/>
    <w:rsid w:val="003971C3"/>
    <w:rsid w:val="003977C0"/>
    <w:rsid w:val="00397E52"/>
    <w:rsid w:val="003A2FA7"/>
    <w:rsid w:val="003A32FC"/>
    <w:rsid w:val="003A390B"/>
    <w:rsid w:val="003A39C0"/>
    <w:rsid w:val="003A3FDF"/>
    <w:rsid w:val="003A566C"/>
    <w:rsid w:val="003A6D93"/>
    <w:rsid w:val="003A7F8E"/>
    <w:rsid w:val="003B08A7"/>
    <w:rsid w:val="003B0FDD"/>
    <w:rsid w:val="003B13DF"/>
    <w:rsid w:val="003B1AE0"/>
    <w:rsid w:val="003B1B64"/>
    <w:rsid w:val="003B2DB9"/>
    <w:rsid w:val="003B3426"/>
    <w:rsid w:val="003B525F"/>
    <w:rsid w:val="003B57CD"/>
    <w:rsid w:val="003B6A1B"/>
    <w:rsid w:val="003C00FC"/>
    <w:rsid w:val="003C0969"/>
    <w:rsid w:val="003C0F37"/>
    <w:rsid w:val="003C1090"/>
    <w:rsid w:val="003C1422"/>
    <w:rsid w:val="003C1480"/>
    <w:rsid w:val="003C2962"/>
    <w:rsid w:val="003C2FC9"/>
    <w:rsid w:val="003C3548"/>
    <w:rsid w:val="003C3F4B"/>
    <w:rsid w:val="003C46E9"/>
    <w:rsid w:val="003C64A3"/>
    <w:rsid w:val="003C68B0"/>
    <w:rsid w:val="003C6EAF"/>
    <w:rsid w:val="003D123C"/>
    <w:rsid w:val="003D145A"/>
    <w:rsid w:val="003D1471"/>
    <w:rsid w:val="003D2150"/>
    <w:rsid w:val="003D2685"/>
    <w:rsid w:val="003D26DD"/>
    <w:rsid w:val="003D2C7E"/>
    <w:rsid w:val="003D2E8A"/>
    <w:rsid w:val="003D2FE5"/>
    <w:rsid w:val="003D3C7C"/>
    <w:rsid w:val="003D3D22"/>
    <w:rsid w:val="003D4A5A"/>
    <w:rsid w:val="003D4DBD"/>
    <w:rsid w:val="003D5837"/>
    <w:rsid w:val="003D5B7B"/>
    <w:rsid w:val="003D6124"/>
    <w:rsid w:val="003D6D3B"/>
    <w:rsid w:val="003D7B92"/>
    <w:rsid w:val="003E0344"/>
    <w:rsid w:val="003E29F0"/>
    <w:rsid w:val="003E2EAD"/>
    <w:rsid w:val="003E315A"/>
    <w:rsid w:val="003E3975"/>
    <w:rsid w:val="003E3ECD"/>
    <w:rsid w:val="003E3F23"/>
    <w:rsid w:val="003E4BFF"/>
    <w:rsid w:val="003E741A"/>
    <w:rsid w:val="003F156F"/>
    <w:rsid w:val="003F1704"/>
    <w:rsid w:val="003F1979"/>
    <w:rsid w:val="003F277D"/>
    <w:rsid w:val="003F2AEC"/>
    <w:rsid w:val="003F37BA"/>
    <w:rsid w:val="003F5266"/>
    <w:rsid w:val="003F5C7F"/>
    <w:rsid w:val="003F613E"/>
    <w:rsid w:val="003F68B5"/>
    <w:rsid w:val="003F6D7C"/>
    <w:rsid w:val="003F788A"/>
    <w:rsid w:val="003F78F0"/>
    <w:rsid w:val="003F7F46"/>
    <w:rsid w:val="003F7FDF"/>
    <w:rsid w:val="00400129"/>
    <w:rsid w:val="004009B1"/>
    <w:rsid w:val="00400BBD"/>
    <w:rsid w:val="00401707"/>
    <w:rsid w:val="004027BE"/>
    <w:rsid w:val="00402F79"/>
    <w:rsid w:val="004030CF"/>
    <w:rsid w:val="004033D1"/>
    <w:rsid w:val="004048F1"/>
    <w:rsid w:val="00406302"/>
    <w:rsid w:val="00406DFC"/>
    <w:rsid w:val="0040764D"/>
    <w:rsid w:val="00407AA2"/>
    <w:rsid w:val="00407D3A"/>
    <w:rsid w:val="00410319"/>
    <w:rsid w:val="0041115A"/>
    <w:rsid w:val="0041277C"/>
    <w:rsid w:val="00412966"/>
    <w:rsid w:val="00415FE0"/>
    <w:rsid w:val="0041612E"/>
    <w:rsid w:val="0041665F"/>
    <w:rsid w:val="00420530"/>
    <w:rsid w:val="00420CCA"/>
    <w:rsid w:val="00420F11"/>
    <w:rsid w:val="0042147E"/>
    <w:rsid w:val="00421AB2"/>
    <w:rsid w:val="00422201"/>
    <w:rsid w:val="00422368"/>
    <w:rsid w:val="004223CD"/>
    <w:rsid w:val="00422668"/>
    <w:rsid w:val="00422CE0"/>
    <w:rsid w:val="00423040"/>
    <w:rsid w:val="00423123"/>
    <w:rsid w:val="00423A95"/>
    <w:rsid w:val="004247C2"/>
    <w:rsid w:val="00426DB5"/>
    <w:rsid w:val="0042715D"/>
    <w:rsid w:val="004306BF"/>
    <w:rsid w:val="00430924"/>
    <w:rsid w:val="00432D30"/>
    <w:rsid w:val="00432EAE"/>
    <w:rsid w:val="004333F9"/>
    <w:rsid w:val="00433514"/>
    <w:rsid w:val="00435402"/>
    <w:rsid w:val="00435B63"/>
    <w:rsid w:val="00437226"/>
    <w:rsid w:val="00437BB7"/>
    <w:rsid w:val="004404A7"/>
    <w:rsid w:val="00440D91"/>
    <w:rsid w:val="0044213F"/>
    <w:rsid w:val="004428B5"/>
    <w:rsid w:val="004435D3"/>
    <w:rsid w:val="00443717"/>
    <w:rsid w:val="00444654"/>
    <w:rsid w:val="00444B6D"/>
    <w:rsid w:val="00445BB8"/>
    <w:rsid w:val="00447BD5"/>
    <w:rsid w:val="00447C48"/>
    <w:rsid w:val="00450242"/>
    <w:rsid w:val="00450725"/>
    <w:rsid w:val="00450C84"/>
    <w:rsid w:val="004514A3"/>
    <w:rsid w:val="00451B9B"/>
    <w:rsid w:val="00451EA3"/>
    <w:rsid w:val="004536CC"/>
    <w:rsid w:val="00454FDA"/>
    <w:rsid w:val="004557A4"/>
    <w:rsid w:val="00455D26"/>
    <w:rsid w:val="00456C45"/>
    <w:rsid w:val="00456E85"/>
    <w:rsid w:val="00457085"/>
    <w:rsid w:val="00457708"/>
    <w:rsid w:val="00457750"/>
    <w:rsid w:val="00460FF0"/>
    <w:rsid w:val="00461BBB"/>
    <w:rsid w:val="00462D97"/>
    <w:rsid w:val="004633CB"/>
    <w:rsid w:val="00463AA6"/>
    <w:rsid w:val="00463AF8"/>
    <w:rsid w:val="00463E76"/>
    <w:rsid w:val="004642A7"/>
    <w:rsid w:val="00465E4D"/>
    <w:rsid w:val="004662B8"/>
    <w:rsid w:val="0046751A"/>
    <w:rsid w:val="0046774A"/>
    <w:rsid w:val="004677B5"/>
    <w:rsid w:val="00470526"/>
    <w:rsid w:val="0047062B"/>
    <w:rsid w:val="00471B1F"/>
    <w:rsid w:val="00472E3C"/>
    <w:rsid w:val="00473EAE"/>
    <w:rsid w:val="00473F1A"/>
    <w:rsid w:val="00474D5D"/>
    <w:rsid w:val="00475A5B"/>
    <w:rsid w:val="00476497"/>
    <w:rsid w:val="00476881"/>
    <w:rsid w:val="004768C4"/>
    <w:rsid w:val="0047695E"/>
    <w:rsid w:val="00476E57"/>
    <w:rsid w:val="00477EE4"/>
    <w:rsid w:val="004815C0"/>
    <w:rsid w:val="004821F7"/>
    <w:rsid w:val="004831FE"/>
    <w:rsid w:val="00483268"/>
    <w:rsid w:val="0048390A"/>
    <w:rsid w:val="00483AAC"/>
    <w:rsid w:val="0048423C"/>
    <w:rsid w:val="00485BA4"/>
    <w:rsid w:val="0048607C"/>
    <w:rsid w:val="0048639F"/>
    <w:rsid w:val="004866A4"/>
    <w:rsid w:val="004875EB"/>
    <w:rsid w:val="00490597"/>
    <w:rsid w:val="004921DE"/>
    <w:rsid w:val="004924F6"/>
    <w:rsid w:val="00492620"/>
    <w:rsid w:val="00492AC4"/>
    <w:rsid w:val="00492FF9"/>
    <w:rsid w:val="00493417"/>
    <w:rsid w:val="00493F83"/>
    <w:rsid w:val="00494A58"/>
    <w:rsid w:val="00494C96"/>
    <w:rsid w:val="00496DBD"/>
    <w:rsid w:val="00497318"/>
    <w:rsid w:val="004A02F9"/>
    <w:rsid w:val="004A19B0"/>
    <w:rsid w:val="004A1F5C"/>
    <w:rsid w:val="004A28B4"/>
    <w:rsid w:val="004A2942"/>
    <w:rsid w:val="004A3CAC"/>
    <w:rsid w:val="004A3D18"/>
    <w:rsid w:val="004A40F4"/>
    <w:rsid w:val="004A48D8"/>
    <w:rsid w:val="004A5059"/>
    <w:rsid w:val="004A5898"/>
    <w:rsid w:val="004A5EDB"/>
    <w:rsid w:val="004A6612"/>
    <w:rsid w:val="004A7166"/>
    <w:rsid w:val="004A77FF"/>
    <w:rsid w:val="004A79EA"/>
    <w:rsid w:val="004B217F"/>
    <w:rsid w:val="004B23A8"/>
    <w:rsid w:val="004B3145"/>
    <w:rsid w:val="004B320B"/>
    <w:rsid w:val="004B5530"/>
    <w:rsid w:val="004B678B"/>
    <w:rsid w:val="004B75C3"/>
    <w:rsid w:val="004C19F5"/>
    <w:rsid w:val="004C2B66"/>
    <w:rsid w:val="004C4825"/>
    <w:rsid w:val="004C48EA"/>
    <w:rsid w:val="004C49E6"/>
    <w:rsid w:val="004C4E1B"/>
    <w:rsid w:val="004C737E"/>
    <w:rsid w:val="004C7C2E"/>
    <w:rsid w:val="004D00B5"/>
    <w:rsid w:val="004D0675"/>
    <w:rsid w:val="004D1130"/>
    <w:rsid w:val="004D11D7"/>
    <w:rsid w:val="004D14F9"/>
    <w:rsid w:val="004D23C2"/>
    <w:rsid w:val="004D289D"/>
    <w:rsid w:val="004D2962"/>
    <w:rsid w:val="004D3B15"/>
    <w:rsid w:val="004D3D47"/>
    <w:rsid w:val="004D4772"/>
    <w:rsid w:val="004D4952"/>
    <w:rsid w:val="004D5A2A"/>
    <w:rsid w:val="004D6193"/>
    <w:rsid w:val="004D6E4A"/>
    <w:rsid w:val="004D7021"/>
    <w:rsid w:val="004D7BAF"/>
    <w:rsid w:val="004D7F25"/>
    <w:rsid w:val="004E0101"/>
    <w:rsid w:val="004E0575"/>
    <w:rsid w:val="004E26FF"/>
    <w:rsid w:val="004E29C1"/>
    <w:rsid w:val="004E2B41"/>
    <w:rsid w:val="004E401B"/>
    <w:rsid w:val="004E4109"/>
    <w:rsid w:val="004E43AF"/>
    <w:rsid w:val="004E47E1"/>
    <w:rsid w:val="004E4D6D"/>
    <w:rsid w:val="004E5AC1"/>
    <w:rsid w:val="004E5D69"/>
    <w:rsid w:val="004E7E75"/>
    <w:rsid w:val="004F00E3"/>
    <w:rsid w:val="004F0A32"/>
    <w:rsid w:val="004F1338"/>
    <w:rsid w:val="004F1C35"/>
    <w:rsid w:val="004F1DE7"/>
    <w:rsid w:val="004F215B"/>
    <w:rsid w:val="004F2D91"/>
    <w:rsid w:val="004F3B12"/>
    <w:rsid w:val="004F4591"/>
    <w:rsid w:val="004F472E"/>
    <w:rsid w:val="004F5A4E"/>
    <w:rsid w:val="004F74A4"/>
    <w:rsid w:val="00500B5B"/>
    <w:rsid w:val="005013AC"/>
    <w:rsid w:val="005020BE"/>
    <w:rsid w:val="00502CA4"/>
    <w:rsid w:val="005041D4"/>
    <w:rsid w:val="0050427D"/>
    <w:rsid w:val="005048D6"/>
    <w:rsid w:val="00504A94"/>
    <w:rsid w:val="005059D8"/>
    <w:rsid w:val="0050677B"/>
    <w:rsid w:val="00510D34"/>
    <w:rsid w:val="00511737"/>
    <w:rsid w:val="00511B8D"/>
    <w:rsid w:val="00511CB0"/>
    <w:rsid w:val="00512E49"/>
    <w:rsid w:val="00514BA8"/>
    <w:rsid w:val="00515127"/>
    <w:rsid w:val="005157A1"/>
    <w:rsid w:val="00516EDA"/>
    <w:rsid w:val="005178DA"/>
    <w:rsid w:val="00517A45"/>
    <w:rsid w:val="005218F9"/>
    <w:rsid w:val="0052268E"/>
    <w:rsid w:val="00523815"/>
    <w:rsid w:val="0052499C"/>
    <w:rsid w:val="00524C52"/>
    <w:rsid w:val="00526227"/>
    <w:rsid w:val="005311AD"/>
    <w:rsid w:val="00531512"/>
    <w:rsid w:val="00531785"/>
    <w:rsid w:val="00531F22"/>
    <w:rsid w:val="00534D20"/>
    <w:rsid w:val="00535827"/>
    <w:rsid w:val="00537C3E"/>
    <w:rsid w:val="00537CA4"/>
    <w:rsid w:val="005401FE"/>
    <w:rsid w:val="005409D6"/>
    <w:rsid w:val="00541B16"/>
    <w:rsid w:val="00541BE1"/>
    <w:rsid w:val="00542492"/>
    <w:rsid w:val="00544E7D"/>
    <w:rsid w:val="00546763"/>
    <w:rsid w:val="00550211"/>
    <w:rsid w:val="005507C3"/>
    <w:rsid w:val="005518AB"/>
    <w:rsid w:val="00552D58"/>
    <w:rsid w:val="0055335A"/>
    <w:rsid w:val="0055377B"/>
    <w:rsid w:val="00553F02"/>
    <w:rsid w:val="005544E4"/>
    <w:rsid w:val="00554BC2"/>
    <w:rsid w:val="00554FEE"/>
    <w:rsid w:val="005552AC"/>
    <w:rsid w:val="00555832"/>
    <w:rsid w:val="0055624C"/>
    <w:rsid w:val="00556DAD"/>
    <w:rsid w:val="0055738C"/>
    <w:rsid w:val="00557B8B"/>
    <w:rsid w:val="00557EAA"/>
    <w:rsid w:val="00557F6A"/>
    <w:rsid w:val="0056092D"/>
    <w:rsid w:val="00560A33"/>
    <w:rsid w:val="00560B14"/>
    <w:rsid w:val="00562230"/>
    <w:rsid w:val="00562643"/>
    <w:rsid w:val="00562F52"/>
    <w:rsid w:val="005633F0"/>
    <w:rsid w:val="005640A4"/>
    <w:rsid w:val="005644CA"/>
    <w:rsid w:val="0056535B"/>
    <w:rsid w:val="005655EF"/>
    <w:rsid w:val="0056578C"/>
    <w:rsid w:val="00567336"/>
    <w:rsid w:val="00570246"/>
    <w:rsid w:val="00571271"/>
    <w:rsid w:val="005727EA"/>
    <w:rsid w:val="00572DF1"/>
    <w:rsid w:val="00573480"/>
    <w:rsid w:val="005736D7"/>
    <w:rsid w:val="00573A4B"/>
    <w:rsid w:val="00574E02"/>
    <w:rsid w:val="005751E6"/>
    <w:rsid w:val="00575795"/>
    <w:rsid w:val="005758C4"/>
    <w:rsid w:val="00576407"/>
    <w:rsid w:val="0057690B"/>
    <w:rsid w:val="00577C3B"/>
    <w:rsid w:val="00577E6A"/>
    <w:rsid w:val="005808FF"/>
    <w:rsid w:val="0058105E"/>
    <w:rsid w:val="0058114B"/>
    <w:rsid w:val="00581500"/>
    <w:rsid w:val="0058262B"/>
    <w:rsid w:val="005829E6"/>
    <w:rsid w:val="0058357B"/>
    <w:rsid w:val="00583E79"/>
    <w:rsid w:val="00583F95"/>
    <w:rsid w:val="005845A2"/>
    <w:rsid w:val="0058470A"/>
    <w:rsid w:val="005857EE"/>
    <w:rsid w:val="00585978"/>
    <w:rsid w:val="00585A42"/>
    <w:rsid w:val="0058668D"/>
    <w:rsid w:val="0058784E"/>
    <w:rsid w:val="00587B91"/>
    <w:rsid w:val="00590D19"/>
    <w:rsid w:val="0059235A"/>
    <w:rsid w:val="005930B9"/>
    <w:rsid w:val="005931C0"/>
    <w:rsid w:val="005933CE"/>
    <w:rsid w:val="005947CA"/>
    <w:rsid w:val="0059502E"/>
    <w:rsid w:val="005959C4"/>
    <w:rsid w:val="00595B6F"/>
    <w:rsid w:val="00595FC7"/>
    <w:rsid w:val="0059764F"/>
    <w:rsid w:val="00597741"/>
    <w:rsid w:val="005A0406"/>
    <w:rsid w:val="005A0DA3"/>
    <w:rsid w:val="005A13F9"/>
    <w:rsid w:val="005A2007"/>
    <w:rsid w:val="005A3A54"/>
    <w:rsid w:val="005A4850"/>
    <w:rsid w:val="005A61A9"/>
    <w:rsid w:val="005A676F"/>
    <w:rsid w:val="005B03FA"/>
    <w:rsid w:val="005B0A2E"/>
    <w:rsid w:val="005B2087"/>
    <w:rsid w:val="005B2AD6"/>
    <w:rsid w:val="005B2B50"/>
    <w:rsid w:val="005B3544"/>
    <w:rsid w:val="005B35A1"/>
    <w:rsid w:val="005B445A"/>
    <w:rsid w:val="005B47B0"/>
    <w:rsid w:val="005B4D1E"/>
    <w:rsid w:val="005B5D37"/>
    <w:rsid w:val="005B6E5E"/>
    <w:rsid w:val="005B70BC"/>
    <w:rsid w:val="005B70D1"/>
    <w:rsid w:val="005B7B8C"/>
    <w:rsid w:val="005C0945"/>
    <w:rsid w:val="005C13E3"/>
    <w:rsid w:val="005C17D1"/>
    <w:rsid w:val="005C1A1C"/>
    <w:rsid w:val="005C2352"/>
    <w:rsid w:val="005C3F39"/>
    <w:rsid w:val="005C4ABB"/>
    <w:rsid w:val="005C5A06"/>
    <w:rsid w:val="005C5ED3"/>
    <w:rsid w:val="005C5EE3"/>
    <w:rsid w:val="005C766F"/>
    <w:rsid w:val="005D1126"/>
    <w:rsid w:val="005D17D2"/>
    <w:rsid w:val="005D1E2C"/>
    <w:rsid w:val="005D270F"/>
    <w:rsid w:val="005D3002"/>
    <w:rsid w:val="005D386D"/>
    <w:rsid w:val="005D4878"/>
    <w:rsid w:val="005D4894"/>
    <w:rsid w:val="005D5178"/>
    <w:rsid w:val="005D51D3"/>
    <w:rsid w:val="005D59F0"/>
    <w:rsid w:val="005D5A20"/>
    <w:rsid w:val="005D63C1"/>
    <w:rsid w:val="005D762D"/>
    <w:rsid w:val="005E0E45"/>
    <w:rsid w:val="005E1FD0"/>
    <w:rsid w:val="005E2E98"/>
    <w:rsid w:val="005E468A"/>
    <w:rsid w:val="005E4B0B"/>
    <w:rsid w:val="005E51D8"/>
    <w:rsid w:val="005E6455"/>
    <w:rsid w:val="005E6602"/>
    <w:rsid w:val="005E73D6"/>
    <w:rsid w:val="005E7955"/>
    <w:rsid w:val="005F05ED"/>
    <w:rsid w:val="005F1D65"/>
    <w:rsid w:val="005F28E2"/>
    <w:rsid w:val="005F43E5"/>
    <w:rsid w:val="005F4524"/>
    <w:rsid w:val="005F49F4"/>
    <w:rsid w:val="005F4AC7"/>
    <w:rsid w:val="005F4E4A"/>
    <w:rsid w:val="005F5B7F"/>
    <w:rsid w:val="005F6C51"/>
    <w:rsid w:val="006015A5"/>
    <w:rsid w:val="006015A9"/>
    <w:rsid w:val="00602535"/>
    <w:rsid w:val="00602DE5"/>
    <w:rsid w:val="00603929"/>
    <w:rsid w:val="00603949"/>
    <w:rsid w:val="0060490E"/>
    <w:rsid w:val="006049E1"/>
    <w:rsid w:val="00604C32"/>
    <w:rsid w:val="00605195"/>
    <w:rsid w:val="00605430"/>
    <w:rsid w:val="006069AE"/>
    <w:rsid w:val="0060759C"/>
    <w:rsid w:val="00607D1F"/>
    <w:rsid w:val="00610203"/>
    <w:rsid w:val="0061133A"/>
    <w:rsid w:val="00613496"/>
    <w:rsid w:val="006140B4"/>
    <w:rsid w:val="006147F2"/>
    <w:rsid w:val="00614D48"/>
    <w:rsid w:val="006153E2"/>
    <w:rsid w:val="006153EA"/>
    <w:rsid w:val="00615B41"/>
    <w:rsid w:val="00616233"/>
    <w:rsid w:val="00616F93"/>
    <w:rsid w:val="0061716F"/>
    <w:rsid w:val="00617455"/>
    <w:rsid w:val="00620B78"/>
    <w:rsid w:val="00620EB3"/>
    <w:rsid w:val="006215D8"/>
    <w:rsid w:val="0062311D"/>
    <w:rsid w:val="00626274"/>
    <w:rsid w:val="0062659A"/>
    <w:rsid w:val="00626CEC"/>
    <w:rsid w:val="006311E1"/>
    <w:rsid w:val="00633BE3"/>
    <w:rsid w:val="00633DB3"/>
    <w:rsid w:val="0063504D"/>
    <w:rsid w:val="006363F3"/>
    <w:rsid w:val="006377E2"/>
    <w:rsid w:val="0064173C"/>
    <w:rsid w:val="006417F8"/>
    <w:rsid w:val="006443C2"/>
    <w:rsid w:val="00644AEE"/>
    <w:rsid w:val="00644D38"/>
    <w:rsid w:val="006458B6"/>
    <w:rsid w:val="00646557"/>
    <w:rsid w:val="0064662B"/>
    <w:rsid w:val="0065177C"/>
    <w:rsid w:val="00651E0F"/>
    <w:rsid w:val="00653436"/>
    <w:rsid w:val="00653701"/>
    <w:rsid w:val="00653D0F"/>
    <w:rsid w:val="006540F0"/>
    <w:rsid w:val="00654232"/>
    <w:rsid w:val="006550B2"/>
    <w:rsid w:val="0065596C"/>
    <w:rsid w:val="00656804"/>
    <w:rsid w:val="006569B8"/>
    <w:rsid w:val="006569D7"/>
    <w:rsid w:val="00656D85"/>
    <w:rsid w:val="00656E90"/>
    <w:rsid w:val="00657792"/>
    <w:rsid w:val="00657A17"/>
    <w:rsid w:val="00657D52"/>
    <w:rsid w:val="00660258"/>
    <w:rsid w:val="00661647"/>
    <w:rsid w:val="00661D45"/>
    <w:rsid w:val="006639C9"/>
    <w:rsid w:val="00663BCF"/>
    <w:rsid w:val="00664A5B"/>
    <w:rsid w:val="00665F04"/>
    <w:rsid w:val="00666009"/>
    <w:rsid w:val="00667307"/>
    <w:rsid w:val="00667AD9"/>
    <w:rsid w:val="006701A1"/>
    <w:rsid w:val="00670654"/>
    <w:rsid w:val="00670DD5"/>
    <w:rsid w:val="00671B44"/>
    <w:rsid w:val="00671E4F"/>
    <w:rsid w:val="00672006"/>
    <w:rsid w:val="006721CB"/>
    <w:rsid w:val="00672C64"/>
    <w:rsid w:val="006738A4"/>
    <w:rsid w:val="00673DA1"/>
    <w:rsid w:val="00674952"/>
    <w:rsid w:val="00674FCF"/>
    <w:rsid w:val="00675B0F"/>
    <w:rsid w:val="00675F7D"/>
    <w:rsid w:val="006765EB"/>
    <w:rsid w:val="0067672A"/>
    <w:rsid w:val="0067715C"/>
    <w:rsid w:val="0067774A"/>
    <w:rsid w:val="00677C18"/>
    <w:rsid w:val="006803FF"/>
    <w:rsid w:val="00680414"/>
    <w:rsid w:val="00680D3B"/>
    <w:rsid w:val="006810DB"/>
    <w:rsid w:val="0068254E"/>
    <w:rsid w:val="006832DF"/>
    <w:rsid w:val="006849D6"/>
    <w:rsid w:val="00685D20"/>
    <w:rsid w:val="00687636"/>
    <w:rsid w:val="00687AB4"/>
    <w:rsid w:val="00687AD7"/>
    <w:rsid w:val="00687E69"/>
    <w:rsid w:val="006901B8"/>
    <w:rsid w:val="0069057A"/>
    <w:rsid w:val="00690BDA"/>
    <w:rsid w:val="006921F0"/>
    <w:rsid w:val="00693AC2"/>
    <w:rsid w:val="00695A55"/>
    <w:rsid w:val="00697394"/>
    <w:rsid w:val="00697C7D"/>
    <w:rsid w:val="006A0186"/>
    <w:rsid w:val="006A2276"/>
    <w:rsid w:val="006A286A"/>
    <w:rsid w:val="006A2D8A"/>
    <w:rsid w:val="006A2EDC"/>
    <w:rsid w:val="006A3008"/>
    <w:rsid w:val="006A3312"/>
    <w:rsid w:val="006A353B"/>
    <w:rsid w:val="006A37A9"/>
    <w:rsid w:val="006A37B4"/>
    <w:rsid w:val="006A439B"/>
    <w:rsid w:val="006A5ABD"/>
    <w:rsid w:val="006A6190"/>
    <w:rsid w:val="006A6DEA"/>
    <w:rsid w:val="006A7E0C"/>
    <w:rsid w:val="006A7F7D"/>
    <w:rsid w:val="006B03D3"/>
    <w:rsid w:val="006B18B5"/>
    <w:rsid w:val="006B1FF9"/>
    <w:rsid w:val="006B2590"/>
    <w:rsid w:val="006B364B"/>
    <w:rsid w:val="006B4280"/>
    <w:rsid w:val="006B57B3"/>
    <w:rsid w:val="006B6E83"/>
    <w:rsid w:val="006B7BD9"/>
    <w:rsid w:val="006C0139"/>
    <w:rsid w:val="006C0184"/>
    <w:rsid w:val="006C0272"/>
    <w:rsid w:val="006C0928"/>
    <w:rsid w:val="006C0FE6"/>
    <w:rsid w:val="006C103C"/>
    <w:rsid w:val="006C1766"/>
    <w:rsid w:val="006C2110"/>
    <w:rsid w:val="006C2D30"/>
    <w:rsid w:val="006C2F53"/>
    <w:rsid w:val="006C3F3B"/>
    <w:rsid w:val="006C4974"/>
    <w:rsid w:val="006C5DDC"/>
    <w:rsid w:val="006C62E4"/>
    <w:rsid w:val="006C748E"/>
    <w:rsid w:val="006C7619"/>
    <w:rsid w:val="006D0992"/>
    <w:rsid w:val="006D0BE8"/>
    <w:rsid w:val="006D0C48"/>
    <w:rsid w:val="006D166E"/>
    <w:rsid w:val="006D184D"/>
    <w:rsid w:val="006D1C80"/>
    <w:rsid w:val="006D4D36"/>
    <w:rsid w:val="006D5751"/>
    <w:rsid w:val="006D57AD"/>
    <w:rsid w:val="006D5EB9"/>
    <w:rsid w:val="006D7CB8"/>
    <w:rsid w:val="006E07BD"/>
    <w:rsid w:val="006E1548"/>
    <w:rsid w:val="006E232F"/>
    <w:rsid w:val="006E4326"/>
    <w:rsid w:val="006F14E5"/>
    <w:rsid w:val="006F34CF"/>
    <w:rsid w:val="006F38D7"/>
    <w:rsid w:val="006F3F37"/>
    <w:rsid w:val="006F4382"/>
    <w:rsid w:val="006F5634"/>
    <w:rsid w:val="006F5D7A"/>
    <w:rsid w:val="006F659A"/>
    <w:rsid w:val="006F73EC"/>
    <w:rsid w:val="006F7DA9"/>
    <w:rsid w:val="00700004"/>
    <w:rsid w:val="00700243"/>
    <w:rsid w:val="007006FF"/>
    <w:rsid w:val="007007BF"/>
    <w:rsid w:val="00700E4F"/>
    <w:rsid w:val="00701CD2"/>
    <w:rsid w:val="0070266E"/>
    <w:rsid w:val="0070308E"/>
    <w:rsid w:val="007037EF"/>
    <w:rsid w:val="00703BA5"/>
    <w:rsid w:val="00704AD3"/>
    <w:rsid w:val="00704ADE"/>
    <w:rsid w:val="00705B06"/>
    <w:rsid w:val="00706F80"/>
    <w:rsid w:val="0070733D"/>
    <w:rsid w:val="007074C8"/>
    <w:rsid w:val="0070772C"/>
    <w:rsid w:val="00707B5A"/>
    <w:rsid w:val="00710299"/>
    <w:rsid w:val="007104D2"/>
    <w:rsid w:val="00711882"/>
    <w:rsid w:val="007126CF"/>
    <w:rsid w:val="007131BA"/>
    <w:rsid w:val="0071414D"/>
    <w:rsid w:val="00714218"/>
    <w:rsid w:val="007146C3"/>
    <w:rsid w:val="007160AC"/>
    <w:rsid w:val="0071656D"/>
    <w:rsid w:val="00717D1E"/>
    <w:rsid w:val="00720300"/>
    <w:rsid w:val="00721183"/>
    <w:rsid w:val="007216FC"/>
    <w:rsid w:val="00724B2C"/>
    <w:rsid w:val="00724D60"/>
    <w:rsid w:val="0072500E"/>
    <w:rsid w:val="00725CBC"/>
    <w:rsid w:val="00727A5C"/>
    <w:rsid w:val="00727B7F"/>
    <w:rsid w:val="00727EC3"/>
    <w:rsid w:val="00730652"/>
    <w:rsid w:val="00730C98"/>
    <w:rsid w:val="00730E21"/>
    <w:rsid w:val="00731012"/>
    <w:rsid w:val="00732041"/>
    <w:rsid w:val="00732215"/>
    <w:rsid w:val="00733012"/>
    <w:rsid w:val="0073313A"/>
    <w:rsid w:val="007334CA"/>
    <w:rsid w:val="00734F2B"/>
    <w:rsid w:val="007350DB"/>
    <w:rsid w:val="00735254"/>
    <w:rsid w:val="00735281"/>
    <w:rsid w:val="0073554F"/>
    <w:rsid w:val="00736379"/>
    <w:rsid w:val="00737A54"/>
    <w:rsid w:val="007406D6"/>
    <w:rsid w:val="0074078D"/>
    <w:rsid w:val="0074079D"/>
    <w:rsid w:val="00740FFB"/>
    <w:rsid w:val="0074107B"/>
    <w:rsid w:val="00741C20"/>
    <w:rsid w:val="0074334E"/>
    <w:rsid w:val="00743512"/>
    <w:rsid w:val="00743DC1"/>
    <w:rsid w:val="00744EC4"/>
    <w:rsid w:val="00744FCE"/>
    <w:rsid w:val="00745665"/>
    <w:rsid w:val="007457B1"/>
    <w:rsid w:val="0074586E"/>
    <w:rsid w:val="00747DB5"/>
    <w:rsid w:val="00750FF4"/>
    <w:rsid w:val="007519A6"/>
    <w:rsid w:val="00751AAB"/>
    <w:rsid w:val="00752E5E"/>
    <w:rsid w:val="00753102"/>
    <w:rsid w:val="00753BED"/>
    <w:rsid w:val="0075537E"/>
    <w:rsid w:val="0075558D"/>
    <w:rsid w:val="007565E3"/>
    <w:rsid w:val="00757097"/>
    <w:rsid w:val="007577C0"/>
    <w:rsid w:val="00757870"/>
    <w:rsid w:val="007578F0"/>
    <w:rsid w:val="0076065E"/>
    <w:rsid w:val="007610CC"/>
    <w:rsid w:val="00761A8E"/>
    <w:rsid w:val="00761AFC"/>
    <w:rsid w:val="00762E91"/>
    <w:rsid w:val="007631FC"/>
    <w:rsid w:val="007637AD"/>
    <w:rsid w:val="007638D3"/>
    <w:rsid w:val="00763CB9"/>
    <w:rsid w:val="00763CE0"/>
    <w:rsid w:val="007645CE"/>
    <w:rsid w:val="00765C1C"/>
    <w:rsid w:val="00766D97"/>
    <w:rsid w:val="0076723D"/>
    <w:rsid w:val="0077003E"/>
    <w:rsid w:val="007701E9"/>
    <w:rsid w:val="00770FFF"/>
    <w:rsid w:val="007710AD"/>
    <w:rsid w:val="007710E8"/>
    <w:rsid w:val="0077133C"/>
    <w:rsid w:val="007714FA"/>
    <w:rsid w:val="0077202F"/>
    <w:rsid w:val="0077219D"/>
    <w:rsid w:val="00772A2D"/>
    <w:rsid w:val="00772F3F"/>
    <w:rsid w:val="0077322C"/>
    <w:rsid w:val="0077471C"/>
    <w:rsid w:val="007767BC"/>
    <w:rsid w:val="00776BF2"/>
    <w:rsid w:val="007773A0"/>
    <w:rsid w:val="0078032D"/>
    <w:rsid w:val="00781493"/>
    <w:rsid w:val="00781A52"/>
    <w:rsid w:val="007824D5"/>
    <w:rsid w:val="007837F0"/>
    <w:rsid w:val="00783B18"/>
    <w:rsid w:val="00784A37"/>
    <w:rsid w:val="00784A41"/>
    <w:rsid w:val="00786FA8"/>
    <w:rsid w:val="00787669"/>
    <w:rsid w:val="007876B8"/>
    <w:rsid w:val="00787D24"/>
    <w:rsid w:val="00787E82"/>
    <w:rsid w:val="007910EF"/>
    <w:rsid w:val="007921EB"/>
    <w:rsid w:val="00792307"/>
    <w:rsid w:val="00792E1C"/>
    <w:rsid w:val="00793BEA"/>
    <w:rsid w:val="0079422F"/>
    <w:rsid w:val="0079476C"/>
    <w:rsid w:val="00794E1F"/>
    <w:rsid w:val="00796029"/>
    <w:rsid w:val="0079669C"/>
    <w:rsid w:val="00797783"/>
    <w:rsid w:val="007A171D"/>
    <w:rsid w:val="007A1875"/>
    <w:rsid w:val="007A19DA"/>
    <w:rsid w:val="007A1C69"/>
    <w:rsid w:val="007A209A"/>
    <w:rsid w:val="007A2AA9"/>
    <w:rsid w:val="007A3199"/>
    <w:rsid w:val="007A60B4"/>
    <w:rsid w:val="007A642B"/>
    <w:rsid w:val="007A66C1"/>
    <w:rsid w:val="007A7467"/>
    <w:rsid w:val="007A7C94"/>
    <w:rsid w:val="007B0835"/>
    <w:rsid w:val="007B0BE2"/>
    <w:rsid w:val="007B153C"/>
    <w:rsid w:val="007B230C"/>
    <w:rsid w:val="007B3394"/>
    <w:rsid w:val="007B3566"/>
    <w:rsid w:val="007B3AD5"/>
    <w:rsid w:val="007B3C17"/>
    <w:rsid w:val="007B4E43"/>
    <w:rsid w:val="007B5B83"/>
    <w:rsid w:val="007B60D5"/>
    <w:rsid w:val="007B63AE"/>
    <w:rsid w:val="007B6B1C"/>
    <w:rsid w:val="007B7F3C"/>
    <w:rsid w:val="007C2355"/>
    <w:rsid w:val="007C24FE"/>
    <w:rsid w:val="007C274E"/>
    <w:rsid w:val="007C3294"/>
    <w:rsid w:val="007C3A27"/>
    <w:rsid w:val="007C3C55"/>
    <w:rsid w:val="007C44D3"/>
    <w:rsid w:val="007C4ACC"/>
    <w:rsid w:val="007C54DE"/>
    <w:rsid w:val="007C6A3F"/>
    <w:rsid w:val="007C6DEF"/>
    <w:rsid w:val="007C7646"/>
    <w:rsid w:val="007D094E"/>
    <w:rsid w:val="007D0B06"/>
    <w:rsid w:val="007D1D01"/>
    <w:rsid w:val="007D22E9"/>
    <w:rsid w:val="007D40BA"/>
    <w:rsid w:val="007D4807"/>
    <w:rsid w:val="007D4BC1"/>
    <w:rsid w:val="007D4F0E"/>
    <w:rsid w:val="007D6545"/>
    <w:rsid w:val="007D73CB"/>
    <w:rsid w:val="007E099A"/>
    <w:rsid w:val="007E09A6"/>
    <w:rsid w:val="007E0FAC"/>
    <w:rsid w:val="007E2BCF"/>
    <w:rsid w:val="007E3BC1"/>
    <w:rsid w:val="007E3C27"/>
    <w:rsid w:val="007E3DC6"/>
    <w:rsid w:val="007E47EB"/>
    <w:rsid w:val="007E60FF"/>
    <w:rsid w:val="007E644E"/>
    <w:rsid w:val="007E7B03"/>
    <w:rsid w:val="007F0F75"/>
    <w:rsid w:val="007F1448"/>
    <w:rsid w:val="007F163B"/>
    <w:rsid w:val="007F1BE3"/>
    <w:rsid w:val="007F1DDD"/>
    <w:rsid w:val="007F201D"/>
    <w:rsid w:val="007F4020"/>
    <w:rsid w:val="007F556A"/>
    <w:rsid w:val="007F5596"/>
    <w:rsid w:val="007F60B7"/>
    <w:rsid w:val="007F6540"/>
    <w:rsid w:val="007F6BDF"/>
    <w:rsid w:val="007F6C2C"/>
    <w:rsid w:val="007F7F4A"/>
    <w:rsid w:val="008002CA"/>
    <w:rsid w:val="00800BBE"/>
    <w:rsid w:val="008026F6"/>
    <w:rsid w:val="00802B40"/>
    <w:rsid w:val="00803216"/>
    <w:rsid w:val="008037F8"/>
    <w:rsid w:val="00803B78"/>
    <w:rsid w:val="00804196"/>
    <w:rsid w:val="008045B4"/>
    <w:rsid w:val="00805131"/>
    <w:rsid w:val="00805162"/>
    <w:rsid w:val="008054C9"/>
    <w:rsid w:val="00805894"/>
    <w:rsid w:val="008064E7"/>
    <w:rsid w:val="0080696E"/>
    <w:rsid w:val="00810B99"/>
    <w:rsid w:val="00812348"/>
    <w:rsid w:val="00812607"/>
    <w:rsid w:val="00812F1D"/>
    <w:rsid w:val="008135C5"/>
    <w:rsid w:val="00813855"/>
    <w:rsid w:val="00813B46"/>
    <w:rsid w:val="008142A7"/>
    <w:rsid w:val="0081595D"/>
    <w:rsid w:val="00815BD6"/>
    <w:rsid w:val="0081685E"/>
    <w:rsid w:val="00816907"/>
    <w:rsid w:val="00816DED"/>
    <w:rsid w:val="00817500"/>
    <w:rsid w:val="00817873"/>
    <w:rsid w:val="00821E3F"/>
    <w:rsid w:val="008257A5"/>
    <w:rsid w:val="00826A5B"/>
    <w:rsid w:val="00826CED"/>
    <w:rsid w:val="008270D2"/>
    <w:rsid w:val="00827271"/>
    <w:rsid w:val="0082764E"/>
    <w:rsid w:val="0083477D"/>
    <w:rsid w:val="008361CF"/>
    <w:rsid w:val="00836ACD"/>
    <w:rsid w:val="0084076D"/>
    <w:rsid w:val="00841966"/>
    <w:rsid w:val="0084281B"/>
    <w:rsid w:val="00842F04"/>
    <w:rsid w:val="00843E3E"/>
    <w:rsid w:val="00844229"/>
    <w:rsid w:val="0084546D"/>
    <w:rsid w:val="008455B4"/>
    <w:rsid w:val="00847025"/>
    <w:rsid w:val="00847347"/>
    <w:rsid w:val="008476CA"/>
    <w:rsid w:val="0084799C"/>
    <w:rsid w:val="00850F96"/>
    <w:rsid w:val="00851086"/>
    <w:rsid w:val="008510FE"/>
    <w:rsid w:val="008516CA"/>
    <w:rsid w:val="008516EA"/>
    <w:rsid w:val="00851C73"/>
    <w:rsid w:val="008534BC"/>
    <w:rsid w:val="008535EA"/>
    <w:rsid w:val="00853C39"/>
    <w:rsid w:val="00855261"/>
    <w:rsid w:val="0085549D"/>
    <w:rsid w:val="00856B78"/>
    <w:rsid w:val="008570F3"/>
    <w:rsid w:val="00857150"/>
    <w:rsid w:val="00857DA7"/>
    <w:rsid w:val="00860997"/>
    <w:rsid w:val="00861446"/>
    <w:rsid w:val="00861E62"/>
    <w:rsid w:val="00862575"/>
    <w:rsid w:val="00863589"/>
    <w:rsid w:val="00864389"/>
    <w:rsid w:val="0086713D"/>
    <w:rsid w:val="008715B4"/>
    <w:rsid w:val="00871D2D"/>
    <w:rsid w:val="00873546"/>
    <w:rsid w:val="008750DE"/>
    <w:rsid w:val="00875AAD"/>
    <w:rsid w:val="00875B80"/>
    <w:rsid w:val="00877C4C"/>
    <w:rsid w:val="00880129"/>
    <w:rsid w:val="00880B64"/>
    <w:rsid w:val="00881806"/>
    <w:rsid w:val="00881D88"/>
    <w:rsid w:val="0088274A"/>
    <w:rsid w:val="008831D3"/>
    <w:rsid w:val="0088479D"/>
    <w:rsid w:val="00884AE4"/>
    <w:rsid w:val="008857BE"/>
    <w:rsid w:val="00886E55"/>
    <w:rsid w:val="00886F7E"/>
    <w:rsid w:val="0088730D"/>
    <w:rsid w:val="008901FE"/>
    <w:rsid w:val="008906DF"/>
    <w:rsid w:val="00890B17"/>
    <w:rsid w:val="00891771"/>
    <w:rsid w:val="00892180"/>
    <w:rsid w:val="0089250F"/>
    <w:rsid w:val="00892A12"/>
    <w:rsid w:val="00892C66"/>
    <w:rsid w:val="008941E6"/>
    <w:rsid w:val="00895EE3"/>
    <w:rsid w:val="00896ADB"/>
    <w:rsid w:val="00896DCA"/>
    <w:rsid w:val="00897623"/>
    <w:rsid w:val="00897BAA"/>
    <w:rsid w:val="008A0653"/>
    <w:rsid w:val="008A066E"/>
    <w:rsid w:val="008A0F80"/>
    <w:rsid w:val="008A22DD"/>
    <w:rsid w:val="008A2F80"/>
    <w:rsid w:val="008A304B"/>
    <w:rsid w:val="008A3101"/>
    <w:rsid w:val="008A42C4"/>
    <w:rsid w:val="008A4F2E"/>
    <w:rsid w:val="008A5E43"/>
    <w:rsid w:val="008B0747"/>
    <w:rsid w:val="008B140A"/>
    <w:rsid w:val="008B1876"/>
    <w:rsid w:val="008B2A7D"/>
    <w:rsid w:val="008B32A2"/>
    <w:rsid w:val="008B4733"/>
    <w:rsid w:val="008B574B"/>
    <w:rsid w:val="008B604E"/>
    <w:rsid w:val="008B65BB"/>
    <w:rsid w:val="008B6899"/>
    <w:rsid w:val="008C047E"/>
    <w:rsid w:val="008C09F4"/>
    <w:rsid w:val="008C0CE8"/>
    <w:rsid w:val="008C0E33"/>
    <w:rsid w:val="008C35D9"/>
    <w:rsid w:val="008C423C"/>
    <w:rsid w:val="008C444F"/>
    <w:rsid w:val="008C4BFC"/>
    <w:rsid w:val="008D000F"/>
    <w:rsid w:val="008D0CB8"/>
    <w:rsid w:val="008D2407"/>
    <w:rsid w:val="008D27BD"/>
    <w:rsid w:val="008D2C72"/>
    <w:rsid w:val="008D311C"/>
    <w:rsid w:val="008D31BD"/>
    <w:rsid w:val="008D47E6"/>
    <w:rsid w:val="008D481B"/>
    <w:rsid w:val="008D4943"/>
    <w:rsid w:val="008D548A"/>
    <w:rsid w:val="008D6C0A"/>
    <w:rsid w:val="008D759A"/>
    <w:rsid w:val="008D7AB6"/>
    <w:rsid w:val="008D7EE5"/>
    <w:rsid w:val="008E01A6"/>
    <w:rsid w:val="008E07CF"/>
    <w:rsid w:val="008E2330"/>
    <w:rsid w:val="008E2793"/>
    <w:rsid w:val="008E29A1"/>
    <w:rsid w:val="008E305B"/>
    <w:rsid w:val="008E4FF8"/>
    <w:rsid w:val="008E5210"/>
    <w:rsid w:val="008E6897"/>
    <w:rsid w:val="008E732F"/>
    <w:rsid w:val="008E75A3"/>
    <w:rsid w:val="008F1A29"/>
    <w:rsid w:val="008F1D3D"/>
    <w:rsid w:val="008F1F80"/>
    <w:rsid w:val="008F26B4"/>
    <w:rsid w:val="008F34A0"/>
    <w:rsid w:val="008F5CE8"/>
    <w:rsid w:val="008F5FD5"/>
    <w:rsid w:val="008F672F"/>
    <w:rsid w:val="008F740D"/>
    <w:rsid w:val="009003DA"/>
    <w:rsid w:val="00900E9F"/>
    <w:rsid w:val="009011A2"/>
    <w:rsid w:val="009011A6"/>
    <w:rsid w:val="00901368"/>
    <w:rsid w:val="00901416"/>
    <w:rsid w:val="009015E6"/>
    <w:rsid w:val="009026F8"/>
    <w:rsid w:val="009042EE"/>
    <w:rsid w:val="0090763B"/>
    <w:rsid w:val="00907724"/>
    <w:rsid w:val="0091219A"/>
    <w:rsid w:val="009128C1"/>
    <w:rsid w:val="00912C2B"/>
    <w:rsid w:val="00912F03"/>
    <w:rsid w:val="009132D9"/>
    <w:rsid w:val="0091344B"/>
    <w:rsid w:val="009152B3"/>
    <w:rsid w:val="009154E6"/>
    <w:rsid w:val="00915897"/>
    <w:rsid w:val="00915FC2"/>
    <w:rsid w:val="00916F10"/>
    <w:rsid w:val="00917FCC"/>
    <w:rsid w:val="0092070C"/>
    <w:rsid w:val="00921A06"/>
    <w:rsid w:val="00922648"/>
    <w:rsid w:val="00923E71"/>
    <w:rsid w:val="0092541C"/>
    <w:rsid w:val="009254B9"/>
    <w:rsid w:val="0092729A"/>
    <w:rsid w:val="009311E2"/>
    <w:rsid w:val="00931886"/>
    <w:rsid w:val="00931B97"/>
    <w:rsid w:val="00932F53"/>
    <w:rsid w:val="00935AD9"/>
    <w:rsid w:val="00935C61"/>
    <w:rsid w:val="00936083"/>
    <w:rsid w:val="00936397"/>
    <w:rsid w:val="00936C46"/>
    <w:rsid w:val="00937D63"/>
    <w:rsid w:val="00937D8B"/>
    <w:rsid w:val="009400BA"/>
    <w:rsid w:val="00940E34"/>
    <w:rsid w:val="0094130B"/>
    <w:rsid w:val="00942303"/>
    <w:rsid w:val="00943147"/>
    <w:rsid w:val="00943A11"/>
    <w:rsid w:val="0094488F"/>
    <w:rsid w:val="00946DD6"/>
    <w:rsid w:val="0094725B"/>
    <w:rsid w:val="0094743C"/>
    <w:rsid w:val="00947644"/>
    <w:rsid w:val="00947EA2"/>
    <w:rsid w:val="00951473"/>
    <w:rsid w:val="00951487"/>
    <w:rsid w:val="00951699"/>
    <w:rsid w:val="00951854"/>
    <w:rsid w:val="00951D23"/>
    <w:rsid w:val="009522FD"/>
    <w:rsid w:val="0095264F"/>
    <w:rsid w:val="00952DE0"/>
    <w:rsid w:val="00952FC5"/>
    <w:rsid w:val="00953048"/>
    <w:rsid w:val="009532BE"/>
    <w:rsid w:val="00953522"/>
    <w:rsid w:val="00954D7C"/>
    <w:rsid w:val="00954F7D"/>
    <w:rsid w:val="0095541D"/>
    <w:rsid w:val="0095552A"/>
    <w:rsid w:val="009565FC"/>
    <w:rsid w:val="00956DC6"/>
    <w:rsid w:val="00956E77"/>
    <w:rsid w:val="009576FB"/>
    <w:rsid w:val="00960891"/>
    <w:rsid w:val="0096194F"/>
    <w:rsid w:val="00961C0D"/>
    <w:rsid w:val="0096236C"/>
    <w:rsid w:val="0096300F"/>
    <w:rsid w:val="0096440D"/>
    <w:rsid w:val="00964E98"/>
    <w:rsid w:val="00966DD2"/>
    <w:rsid w:val="00971CD9"/>
    <w:rsid w:val="00972E6D"/>
    <w:rsid w:val="00973258"/>
    <w:rsid w:val="0097326C"/>
    <w:rsid w:val="009737C2"/>
    <w:rsid w:val="00973DB0"/>
    <w:rsid w:val="00973E2F"/>
    <w:rsid w:val="00973F85"/>
    <w:rsid w:val="00974E75"/>
    <w:rsid w:val="00975062"/>
    <w:rsid w:val="0097561A"/>
    <w:rsid w:val="00977382"/>
    <w:rsid w:val="00977807"/>
    <w:rsid w:val="00977AF5"/>
    <w:rsid w:val="00977C29"/>
    <w:rsid w:val="0098043F"/>
    <w:rsid w:val="00980C07"/>
    <w:rsid w:val="0098110F"/>
    <w:rsid w:val="009816E4"/>
    <w:rsid w:val="00981CCD"/>
    <w:rsid w:val="00983707"/>
    <w:rsid w:val="0098386E"/>
    <w:rsid w:val="00983CAD"/>
    <w:rsid w:val="00984081"/>
    <w:rsid w:val="0098450F"/>
    <w:rsid w:val="009848C6"/>
    <w:rsid w:val="00986202"/>
    <w:rsid w:val="00986413"/>
    <w:rsid w:val="00986CA1"/>
    <w:rsid w:val="00987196"/>
    <w:rsid w:val="009876F6"/>
    <w:rsid w:val="00987A7C"/>
    <w:rsid w:val="00987B39"/>
    <w:rsid w:val="00987C8C"/>
    <w:rsid w:val="0099087A"/>
    <w:rsid w:val="009908AE"/>
    <w:rsid w:val="009922FA"/>
    <w:rsid w:val="00993DA6"/>
    <w:rsid w:val="0099462E"/>
    <w:rsid w:val="0099729E"/>
    <w:rsid w:val="009A0616"/>
    <w:rsid w:val="009A06F0"/>
    <w:rsid w:val="009A13A8"/>
    <w:rsid w:val="009A1EED"/>
    <w:rsid w:val="009A1FFC"/>
    <w:rsid w:val="009A41DA"/>
    <w:rsid w:val="009A41F1"/>
    <w:rsid w:val="009A47C9"/>
    <w:rsid w:val="009A55D2"/>
    <w:rsid w:val="009A5EF5"/>
    <w:rsid w:val="009A672B"/>
    <w:rsid w:val="009A67A4"/>
    <w:rsid w:val="009A7C90"/>
    <w:rsid w:val="009B1317"/>
    <w:rsid w:val="009B1536"/>
    <w:rsid w:val="009B185A"/>
    <w:rsid w:val="009B1F97"/>
    <w:rsid w:val="009B24D3"/>
    <w:rsid w:val="009B2636"/>
    <w:rsid w:val="009B36A1"/>
    <w:rsid w:val="009B40C4"/>
    <w:rsid w:val="009B4D06"/>
    <w:rsid w:val="009B5371"/>
    <w:rsid w:val="009B5863"/>
    <w:rsid w:val="009B60EE"/>
    <w:rsid w:val="009B6837"/>
    <w:rsid w:val="009B68B0"/>
    <w:rsid w:val="009B6D23"/>
    <w:rsid w:val="009B776D"/>
    <w:rsid w:val="009C0D0D"/>
    <w:rsid w:val="009C14DF"/>
    <w:rsid w:val="009C1763"/>
    <w:rsid w:val="009C1D5D"/>
    <w:rsid w:val="009C1F78"/>
    <w:rsid w:val="009C26F1"/>
    <w:rsid w:val="009C2721"/>
    <w:rsid w:val="009C2739"/>
    <w:rsid w:val="009C33E7"/>
    <w:rsid w:val="009C41F8"/>
    <w:rsid w:val="009C431B"/>
    <w:rsid w:val="009C4CFC"/>
    <w:rsid w:val="009C5697"/>
    <w:rsid w:val="009C597B"/>
    <w:rsid w:val="009C5DA3"/>
    <w:rsid w:val="009C6266"/>
    <w:rsid w:val="009C6471"/>
    <w:rsid w:val="009C6BD5"/>
    <w:rsid w:val="009C707F"/>
    <w:rsid w:val="009C73D7"/>
    <w:rsid w:val="009D0083"/>
    <w:rsid w:val="009D0ED6"/>
    <w:rsid w:val="009D1306"/>
    <w:rsid w:val="009D2028"/>
    <w:rsid w:val="009D26BE"/>
    <w:rsid w:val="009D2A6F"/>
    <w:rsid w:val="009D2C3E"/>
    <w:rsid w:val="009D38EB"/>
    <w:rsid w:val="009D50F0"/>
    <w:rsid w:val="009D535D"/>
    <w:rsid w:val="009D5EBA"/>
    <w:rsid w:val="009D60F4"/>
    <w:rsid w:val="009D6466"/>
    <w:rsid w:val="009E0016"/>
    <w:rsid w:val="009E00AE"/>
    <w:rsid w:val="009E0773"/>
    <w:rsid w:val="009E099D"/>
    <w:rsid w:val="009E0C21"/>
    <w:rsid w:val="009E1A65"/>
    <w:rsid w:val="009E2407"/>
    <w:rsid w:val="009E31B3"/>
    <w:rsid w:val="009E32C8"/>
    <w:rsid w:val="009E34AF"/>
    <w:rsid w:val="009E3766"/>
    <w:rsid w:val="009E5874"/>
    <w:rsid w:val="009E6018"/>
    <w:rsid w:val="009E65E3"/>
    <w:rsid w:val="009E71F4"/>
    <w:rsid w:val="009E7CAE"/>
    <w:rsid w:val="009F1769"/>
    <w:rsid w:val="009F18B6"/>
    <w:rsid w:val="009F1D58"/>
    <w:rsid w:val="009F221A"/>
    <w:rsid w:val="009F38B8"/>
    <w:rsid w:val="009F39CA"/>
    <w:rsid w:val="009F4108"/>
    <w:rsid w:val="009F4FB3"/>
    <w:rsid w:val="009F55CC"/>
    <w:rsid w:val="009F5D2B"/>
    <w:rsid w:val="009F6B34"/>
    <w:rsid w:val="009F6EF5"/>
    <w:rsid w:val="009F6F52"/>
    <w:rsid w:val="009F77A5"/>
    <w:rsid w:val="00A00072"/>
    <w:rsid w:val="00A0173B"/>
    <w:rsid w:val="00A01BB9"/>
    <w:rsid w:val="00A052A4"/>
    <w:rsid w:val="00A0652B"/>
    <w:rsid w:val="00A069A5"/>
    <w:rsid w:val="00A06F16"/>
    <w:rsid w:val="00A10300"/>
    <w:rsid w:val="00A107D3"/>
    <w:rsid w:val="00A140EB"/>
    <w:rsid w:val="00A15317"/>
    <w:rsid w:val="00A15919"/>
    <w:rsid w:val="00A163DB"/>
    <w:rsid w:val="00A16F75"/>
    <w:rsid w:val="00A17683"/>
    <w:rsid w:val="00A1781E"/>
    <w:rsid w:val="00A209D9"/>
    <w:rsid w:val="00A22437"/>
    <w:rsid w:val="00A229B3"/>
    <w:rsid w:val="00A22D7A"/>
    <w:rsid w:val="00A23906"/>
    <w:rsid w:val="00A25432"/>
    <w:rsid w:val="00A25A13"/>
    <w:rsid w:val="00A25F1C"/>
    <w:rsid w:val="00A26CBA"/>
    <w:rsid w:val="00A27012"/>
    <w:rsid w:val="00A27C7D"/>
    <w:rsid w:val="00A30395"/>
    <w:rsid w:val="00A3091A"/>
    <w:rsid w:val="00A326D1"/>
    <w:rsid w:val="00A32D40"/>
    <w:rsid w:val="00A33D62"/>
    <w:rsid w:val="00A33E74"/>
    <w:rsid w:val="00A33FCA"/>
    <w:rsid w:val="00A34231"/>
    <w:rsid w:val="00A34417"/>
    <w:rsid w:val="00A34D26"/>
    <w:rsid w:val="00A35520"/>
    <w:rsid w:val="00A36B68"/>
    <w:rsid w:val="00A378A2"/>
    <w:rsid w:val="00A42712"/>
    <w:rsid w:val="00A42821"/>
    <w:rsid w:val="00A42CFC"/>
    <w:rsid w:val="00A431B1"/>
    <w:rsid w:val="00A4392B"/>
    <w:rsid w:val="00A43C46"/>
    <w:rsid w:val="00A44D1B"/>
    <w:rsid w:val="00A462B8"/>
    <w:rsid w:val="00A46E05"/>
    <w:rsid w:val="00A47D4E"/>
    <w:rsid w:val="00A50C1D"/>
    <w:rsid w:val="00A5243A"/>
    <w:rsid w:val="00A529BB"/>
    <w:rsid w:val="00A52FDF"/>
    <w:rsid w:val="00A538B2"/>
    <w:rsid w:val="00A54B2B"/>
    <w:rsid w:val="00A54F03"/>
    <w:rsid w:val="00A55498"/>
    <w:rsid w:val="00A5592A"/>
    <w:rsid w:val="00A5682D"/>
    <w:rsid w:val="00A577E9"/>
    <w:rsid w:val="00A57EB3"/>
    <w:rsid w:val="00A600E4"/>
    <w:rsid w:val="00A61A8B"/>
    <w:rsid w:val="00A61E37"/>
    <w:rsid w:val="00A6241B"/>
    <w:rsid w:val="00A627F0"/>
    <w:rsid w:val="00A62CF2"/>
    <w:rsid w:val="00A63742"/>
    <w:rsid w:val="00A63CD6"/>
    <w:rsid w:val="00A64034"/>
    <w:rsid w:val="00A64069"/>
    <w:rsid w:val="00A643EC"/>
    <w:rsid w:val="00A64673"/>
    <w:rsid w:val="00A64F8B"/>
    <w:rsid w:val="00A6507C"/>
    <w:rsid w:val="00A66BC9"/>
    <w:rsid w:val="00A66EA1"/>
    <w:rsid w:val="00A67090"/>
    <w:rsid w:val="00A675FE"/>
    <w:rsid w:val="00A67BF5"/>
    <w:rsid w:val="00A7083C"/>
    <w:rsid w:val="00A71656"/>
    <w:rsid w:val="00A71A50"/>
    <w:rsid w:val="00A7356C"/>
    <w:rsid w:val="00A74104"/>
    <w:rsid w:val="00A74413"/>
    <w:rsid w:val="00A7590F"/>
    <w:rsid w:val="00A76E4B"/>
    <w:rsid w:val="00A77EDD"/>
    <w:rsid w:val="00A80CD2"/>
    <w:rsid w:val="00A81B1A"/>
    <w:rsid w:val="00A820D2"/>
    <w:rsid w:val="00A826B8"/>
    <w:rsid w:val="00A83893"/>
    <w:rsid w:val="00A840E4"/>
    <w:rsid w:val="00A84239"/>
    <w:rsid w:val="00A84824"/>
    <w:rsid w:val="00A8547A"/>
    <w:rsid w:val="00A863FA"/>
    <w:rsid w:val="00A8674B"/>
    <w:rsid w:val="00A86DCB"/>
    <w:rsid w:val="00A86DD8"/>
    <w:rsid w:val="00A87550"/>
    <w:rsid w:val="00A902C2"/>
    <w:rsid w:val="00A90535"/>
    <w:rsid w:val="00A908A3"/>
    <w:rsid w:val="00A90D65"/>
    <w:rsid w:val="00A91851"/>
    <w:rsid w:val="00A92050"/>
    <w:rsid w:val="00A92948"/>
    <w:rsid w:val="00A92B86"/>
    <w:rsid w:val="00A93B9E"/>
    <w:rsid w:val="00A93E62"/>
    <w:rsid w:val="00A94920"/>
    <w:rsid w:val="00A94AA7"/>
    <w:rsid w:val="00A94FA9"/>
    <w:rsid w:val="00A952C5"/>
    <w:rsid w:val="00A954A6"/>
    <w:rsid w:val="00A95B8E"/>
    <w:rsid w:val="00A96035"/>
    <w:rsid w:val="00A96219"/>
    <w:rsid w:val="00A96AD9"/>
    <w:rsid w:val="00A9703F"/>
    <w:rsid w:val="00A972A6"/>
    <w:rsid w:val="00A978FC"/>
    <w:rsid w:val="00A97E58"/>
    <w:rsid w:val="00AA0318"/>
    <w:rsid w:val="00AA1C0B"/>
    <w:rsid w:val="00AA31EC"/>
    <w:rsid w:val="00AA3C01"/>
    <w:rsid w:val="00AA443E"/>
    <w:rsid w:val="00AA4601"/>
    <w:rsid w:val="00AA4C8A"/>
    <w:rsid w:val="00AA52F4"/>
    <w:rsid w:val="00AA6086"/>
    <w:rsid w:val="00AA63EC"/>
    <w:rsid w:val="00AA6BF1"/>
    <w:rsid w:val="00AA6CD3"/>
    <w:rsid w:val="00AA743C"/>
    <w:rsid w:val="00AA7AF7"/>
    <w:rsid w:val="00AB0AA4"/>
    <w:rsid w:val="00AB0F2B"/>
    <w:rsid w:val="00AB3320"/>
    <w:rsid w:val="00AB49B0"/>
    <w:rsid w:val="00AB4A71"/>
    <w:rsid w:val="00AB567B"/>
    <w:rsid w:val="00AB5783"/>
    <w:rsid w:val="00AB5790"/>
    <w:rsid w:val="00AB7518"/>
    <w:rsid w:val="00AB7E2D"/>
    <w:rsid w:val="00AC02FA"/>
    <w:rsid w:val="00AC06F6"/>
    <w:rsid w:val="00AC246A"/>
    <w:rsid w:val="00AC3148"/>
    <w:rsid w:val="00AC3EF8"/>
    <w:rsid w:val="00AC48BE"/>
    <w:rsid w:val="00AC4D19"/>
    <w:rsid w:val="00AC5935"/>
    <w:rsid w:val="00AC61E2"/>
    <w:rsid w:val="00AC6860"/>
    <w:rsid w:val="00AC7003"/>
    <w:rsid w:val="00AC7B63"/>
    <w:rsid w:val="00AD22E9"/>
    <w:rsid w:val="00AD364E"/>
    <w:rsid w:val="00AD43D6"/>
    <w:rsid w:val="00AD4D70"/>
    <w:rsid w:val="00AD4DAF"/>
    <w:rsid w:val="00AD4E3C"/>
    <w:rsid w:val="00AD68DC"/>
    <w:rsid w:val="00AD7197"/>
    <w:rsid w:val="00AD71E0"/>
    <w:rsid w:val="00AD763F"/>
    <w:rsid w:val="00AE018D"/>
    <w:rsid w:val="00AE05FF"/>
    <w:rsid w:val="00AE0CA7"/>
    <w:rsid w:val="00AE0E3F"/>
    <w:rsid w:val="00AE139F"/>
    <w:rsid w:val="00AE165F"/>
    <w:rsid w:val="00AE1832"/>
    <w:rsid w:val="00AE1EAD"/>
    <w:rsid w:val="00AE2331"/>
    <w:rsid w:val="00AE24FA"/>
    <w:rsid w:val="00AE28DD"/>
    <w:rsid w:val="00AE2FA4"/>
    <w:rsid w:val="00AE49D4"/>
    <w:rsid w:val="00AE531C"/>
    <w:rsid w:val="00AE653D"/>
    <w:rsid w:val="00AF19BA"/>
    <w:rsid w:val="00AF320D"/>
    <w:rsid w:val="00AF3941"/>
    <w:rsid w:val="00AF3F64"/>
    <w:rsid w:val="00AF40DD"/>
    <w:rsid w:val="00AF48E5"/>
    <w:rsid w:val="00AF51D6"/>
    <w:rsid w:val="00B00A95"/>
    <w:rsid w:val="00B01C9B"/>
    <w:rsid w:val="00B01E8E"/>
    <w:rsid w:val="00B02187"/>
    <w:rsid w:val="00B02EE2"/>
    <w:rsid w:val="00B02FD4"/>
    <w:rsid w:val="00B030FA"/>
    <w:rsid w:val="00B03135"/>
    <w:rsid w:val="00B034B4"/>
    <w:rsid w:val="00B05004"/>
    <w:rsid w:val="00B05BA1"/>
    <w:rsid w:val="00B05DD0"/>
    <w:rsid w:val="00B06950"/>
    <w:rsid w:val="00B074A3"/>
    <w:rsid w:val="00B07761"/>
    <w:rsid w:val="00B0797A"/>
    <w:rsid w:val="00B07FD7"/>
    <w:rsid w:val="00B10618"/>
    <w:rsid w:val="00B1098C"/>
    <w:rsid w:val="00B11023"/>
    <w:rsid w:val="00B13B00"/>
    <w:rsid w:val="00B1442C"/>
    <w:rsid w:val="00B149A3"/>
    <w:rsid w:val="00B15225"/>
    <w:rsid w:val="00B15834"/>
    <w:rsid w:val="00B15BB7"/>
    <w:rsid w:val="00B15D8A"/>
    <w:rsid w:val="00B15E95"/>
    <w:rsid w:val="00B15FFD"/>
    <w:rsid w:val="00B17BC6"/>
    <w:rsid w:val="00B208A0"/>
    <w:rsid w:val="00B228EF"/>
    <w:rsid w:val="00B2292A"/>
    <w:rsid w:val="00B2331D"/>
    <w:rsid w:val="00B23AFC"/>
    <w:rsid w:val="00B25C03"/>
    <w:rsid w:val="00B25FE7"/>
    <w:rsid w:val="00B26306"/>
    <w:rsid w:val="00B265E5"/>
    <w:rsid w:val="00B27841"/>
    <w:rsid w:val="00B27F63"/>
    <w:rsid w:val="00B303B0"/>
    <w:rsid w:val="00B30845"/>
    <w:rsid w:val="00B30B14"/>
    <w:rsid w:val="00B31593"/>
    <w:rsid w:val="00B319B3"/>
    <w:rsid w:val="00B31A66"/>
    <w:rsid w:val="00B32B4C"/>
    <w:rsid w:val="00B32D52"/>
    <w:rsid w:val="00B33531"/>
    <w:rsid w:val="00B341D9"/>
    <w:rsid w:val="00B344A7"/>
    <w:rsid w:val="00B345AE"/>
    <w:rsid w:val="00B347A7"/>
    <w:rsid w:val="00B34B0E"/>
    <w:rsid w:val="00B34D19"/>
    <w:rsid w:val="00B35229"/>
    <w:rsid w:val="00B35D4F"/>
    <w:rsid w:val="00B36F49"/>
    <w:rsid w:val="00B37B70"/>
    <w:rsid w:val="00B37C51"/>
    <w:rsid w:val="00B37D38"/>
    <w:rsid w:val="00B37FF4"/>
    <w:rsid w:val="00B4088E"/>
    <w:rsid w:val="00B40A7F"/>
    <w:rsid w:val="00B41906"/>
    <w:rsid w:val="00B4212B"/>
    <w:rsid w:val="00B42188"/>
    <w:rsid w:val="00B43C8D"/>
    <w:rsid w:val="00B43C8F"/>
    <w:rsid w:val="00B43E35"/>
    <w:rsid w:val="00B442C9"/>
    <w:rsid w:val="00B450DA"/>
    <w:rsid w:val="00B45146"/>
    <w:rsid w:val="00B45AF5"/>
    <w:rsid w:val="00B46466"/>
    <w:rsid w:val="00B47042"/>
    <w:rsid w:val="00B50DFD"/>
    <w:rsid w:val="00B520FE"/>
    <w:rsid w:val="00B52151"/>
    <w:rsid w:val="00B52A78"/>
    <w:rsid w:val="00B52CD9"/>
    <w:rsid w:val="00B53650"/>
    <w:rsid w:val="00B538C3"/>
    <w:rsid w:val="00B53D25"/>
    <w:rsid w:val="00B54B3A"/>
    <w:rsid w:val="00B54C72"/>
    <w:rsid w:val="00B54F3A"/>
    <w:rsid w:val="00B55194"/>
    <w:rsid w:val="00B551A6"/>
    <w:rsid w:val="00B56097"/>
    <w:rsid w:val="00B57C59"/>
    <w:rsid w:val="00B62148"/>
    <w:rsid w:val="00B6274B"/>
    <w:rsid w:val="00B6399C"/>
    <w:rsid w:val="00B6415B"/>
    <w:rsid w:val="00B64D89"/>
    <w:rsid w:val="00B64E16"/>
    <w:rsid w:val="00B65858"/>
    <w:rsid w:val="00B660D4"/>
    <w:rsid w:val="00B66ECF"/>
    <w:rsid w:val="00B6785A"/>
    <w:rsid w:val="00B67AD1"/>
    <w:rsid w:val="00B67DB5"/>
    <w:rsid w:val="00B706BC"/>
    <w:rsid w:val="00B70CA1"/>
    <w:rsid w:val="00B70D20"/>
    <w:rsid w:val="00B71514"/>
    <w:rsid w:val="00B73CEB"/>
    <w:rsid w:val="00B7473E"/>
    <w:rsid w:val="00B75227"/>
    <w:rsid w:val="00B7535D"/>
    <w:rsid w:val="00B75BFD"/>
    <w:rsid w:val="00B765BF"/>
    <w:rsid w:val="00B77078"/>
    <w:rsid w:val="00B773F0"/>
    <w:rsid w:val="00B777FE"/>
    <w:rsid w:val="00B7787E"/>
    <w:rsid w:val="00B807FC"/>
    <w:rsid w:val="00B8139E"/>
    <w:rsid w:val="00B8277B"/>
    <w:rsid w:val="00B83679"/>
    <w:rsid w:val="00B84F53"/>
    <w:rsid w:val="00B850A0"/>
    <w:rsid w:val="00B85429"/>
    <w:rsid w:val="00B86371"/>
    <w:rsid w:val="00B86765"/>
    <w:rsid w:val="00B87A22"/>
    <w:rsid w:val="00B9225C"/>
    <w:rsid w:val="00B928DB"/>
    <w:rsid w:val="00B93605"/>
    <w:rsid w:val="00B959F6"/>
    <w:rsid w:val="00B95FED"/>
    <w:rsid w:val="00B960C6"/>
    <w:rsid w:val="00B97E52"/>
    <w:rsid w:val="00BA0A50"/>
    <w:rsid w:val="00BA1625"/>
    <w:rsid w:val="00BA2E57"/>
    <w:rsid w:val="00BA32DA"/>
    <w:rsid w:val="00BA3C5B"/>
    <w:rsid w:val="00BA43BD"/>
    <w:rsid w:val="00BA4618"/>
    <w:rsid w:val="00BA4BD6"/>
    <w:rsid w:val="00BA5130"/>
    <w:rsid w:val="00BA53CD"/>
    <w:rsid w:val="00BA5CFB"/>
    <w:rsid w:val="00BA61CF"/>
    <w:rsid w:val="00BA7F00"/>
    <w:rsid w:val="00BB06AA"/>
    <w:rsid w:val="00BB16B1"/>
    <w:rsid w:val="00BB2215"/>
    <w:rsid w:val="00BB2265"/>
    <w:rsid w:val="00BB23F9"/>
    <w:rsid w:val="00BB2AD5"/>
    <w:rsid w:val="00BB3F7B"/>
    <w:rsid w:val="00BB480D"/>
    <w:rsid w:val="00BB4C49"/>
    <w:rsid w:val="00BB4E86"/>
    <w:rsid w:val="00BC03F1"/>
    <w:rsid w:val="00BC0526"/>
    <w:rsid w:val="00BC25D7"/>
    <w:rsid w:val="00BC296D"/>
    <w:rsid w:val="00BC2C9F"/>
    <w:rsid w:val="00BC2EF2"/>
    <w:rsid w:val="00BC34E6"/>
    <w:rsid w:val="00BC4554"/>
    <w:rsid w:val="00BC45D5"/>
    <w:rsid w:val="00BC5A58"/>
    <w:rsid w:val="00BC6AD1"/>
    <w:rsid w:val="00BC6F09"/>
    <w:rsid w:val="00BC7C64"/>
    <w:rsid w:val="00BC7F28"/>
    <w:rsid w:val="00BD08CE"/>
    <w:rsid w:val="00BD09DA"/>
    <w:rsid w:val="00BD2608"/>
    <w:rsid w:val="00BD2DBB"/>
    <w:rsid w:val="00BD31D3"/>
    <w:rsid w:val="00BD3FAD"/>
    <w:rsid w:val="00BD47F1"/>
    <w:rsid w:val="00BD6538"/>
    <w:rsid w:val="00BD7B76"/>
    <w:rsid w:val="00BE16BA"/>
    <w:rsid w:val="00BE17BF"/>
    <w:rsid w:val="00BE2729"/>
    <w:rsid w:val="00BE2C67"/>
    <w:rsid w:val="00BE3ABF"/>
    <w:rsid w:val="00BE41B7"/>
    <w:rsid w:val="00BE462B"/>
    <w:rsid w:val="00BE46D6"/>
    <w:rsid w:val="00BE4E1B"/>
    <w:rsid w:val="00BE572F"/>
    <w:rsid w:val="00BE5AC9"/>
    <w:rsid w:val="00BE6DB0"/>
    <w:rsid w:val="00BE7276"/>
    <w:rsid w:val="00BF05A4"/>
    <w:rsid w:val="00BF0D0F"/>
    <w:rsid w:val="00BF128A"/>
    <w:rsid w:val="00BF22CF"/>
    <w:rsid w:val="00BF28D1"/>
    <w:rsid w:val="00BF310B"/>
    <w:rsid w:val="00BF3435"/>
    <w:rsid w:val="00BF3AC5"/>
    <w:rsid w:val="00BF3D52"/>
    <w:rsid w:val="00BF4153"/>
    <w:rsid w:val="00BF4D45"/>
    <w:rsid w:val="00BF553F"/>
    <w:rsid w:val="00BF5FCC"/>
    <w:rsid w:val="00BF62BF"/>
    <w:rsid w:val="00BF6440"/>
    <w:rsid w:val="00BF680C"/>
    <w:rsid w:val="00C0064B"/>
    <w:rsid w:val="00C00B2C"/>
    <w:rsid w:val="00C00E63"/>
    <w:rsid w:val="00C051FD"/>
    <w:rsid w:val="00C054DB"/>
    <w:rsid w:val="00C06207"/>
    <w:rsid w:val="00C066A8"/>
    <w:rsid w:val="00C06FAF"/>
    <w:rsid w:val="00C073E6"/>
    <w:rsid w:val="00C10700"/>
    <w:rsid w:val="00C10827"/>
    <w:rsid w:val="00C1084A"/>
    <w:rsid w:val="00C114DC"/>
    <w:rsid w:val="00C11FCA"/>
    <w:rsid w:val="00C122F0"/>
    <w:rsid w:val="00C12670"/>
    <w:rsid w:val="00C127BA"/>
    <w:rsid w:val="00C12D9E"/>
    <w:rsid w:val="00C12E5F"/>
    <w:rsid w:val="00C135B2"/>
    <w:rsid w:val="00C1371D"/>
    <w:rsid w:val="00C142C5"/>
    <w:rsid w:val="00C1503F"/>
    <w:rsid w:val="00C15D6E"/>
    <w:rsid w:val="00C16125"/>
    <w:rsid w:val="00C16167"/>
    <w:rsid w:val="00C1707F"/>
    <w:rsid w:val="00C20606"/>
    <w:rsid w:val="00C2072C"/>
    <w:rsid w:val="00C20CEC"/>
    <w:rsid w:val="00C222C8"/>
    <w:rsid w:val="00C226A2"/>
    <w:rsid w:val="00C23973"/>
    <w:rsid w:val="00C2456A"/>
    <w:rsid w:val="00C245D1"/>
    <w:rsid w:val="00C24801"/>
    <w:rsid w:val="00C24968"/>
    <w:rsid w:val="00C252D1"/>
    <w:rsid w:val="00C25622"/>
    <w:rsid w:val="00C263B8"/>
    <w:rsid w:val="00C26FD4"/>
    <w:rsid w:val="00C27031"/>
    <w:rsid w:val="00C27A69"/>
    <w:rsid w:val="00C27BC6"/>
    <w:rsid w:val="00C27FF1"/>
    <w:rsid w:val="00C32281"/>
    <w:rsid w:val="00C32433"/>
    <w:rsid w:val="00C32C0C"/>
    <w:rsid w:val="00C34F49"/>
    <w:rsid w:val="00C35584"/>
    <w:rsid w:val="00C359C6"/>
    <w:rsid w:val="00C35FB3"/>
    <w:rsid w:val="00C374E9"/>
    <w:rsid w:val="00C375F0"/>
    <w:rsid w:val="00C40CB1"/>
    <w:rsid w:val="00C411A6"/>
    <w:rsid w:val="00C419AC"/>
    <w:rsid w:val="00C42AD7"/>
    <w:rsid w:val="00C434C3"/>
    <w:rsid w:val="00C44599"/>
    <w:rsid w:val="00C44863"/>
    <w:rsid w:val="00C45F28"/>
    <w:rsid w:val="00C46634"/>
    <w:rsid w:val="00C46B48"/>
    <w:rsid w:val="00C474E2"/>
    <w:rsid w:val="00C47764"/>
    <w:rsid w:val="00C51F1B"/>
    <w:rsid w:val="00C5216B"/>
    <w:rsid w:val="00C52633"/>
    <w:rsid w:val="00C52EA8"/>
    <w:rsid w:val="00C53A59"/>
    <w:rsid w:val="00C54256"/>
    <w:rsid w:val="00C54F72"/>
    <w:rsid w:val="00C550C1"/>
    <w:rsid w:val="00C55E48"/>
    <w:rsid w:val="00C57427"/>
    <w:rsid w:val="00C57556"/>
    <w:rsid w:val="00C60585"/>
    <w:rsid w:val="00C60D53"/>
    <w:rsid w:val="00C6103D"/>
    <w:rsid w:val="00C61DA7"/>
    <w:rsid w:val="00C61F3A"/>
    <w:rsid w:val="00C62596"/>
    <w:rsid w:val="00C62C13"/>
    <w:rsid w:val="00C62EC8"/>
    <w:rsid w:val="00C64017"/>
    <w:rsid w:val="00C6449C"/>
    <w:rsid w:val="00C664CA"/>
    <w:rsid w:val="00C677CE"/>
    <w:rsid w:val="00C6791C"/>
    <w:rsid w:val="00C67EFE"/>
    <w:rsid w:val="00C67F5A"/>
    <w:rsid w:val="00C70C33"/>
    <w:rsid w:val="00C72812"/>
    <w:rsid w:val="00C7286C"/>
    <w:rsid w:val="00C754A0"/>
    <w:rsid w:val="00C7570C"/>
    <w:rsid w:val="00C778D2"/>
    <w:rsid w:val="00C80348"/>
    <w:rsid w:val="00C80594"/>
    <w:rsid w:val="00C80B1C"/>
    <w:rsid w:val="00C810BE"/>
    <w:rsid w:val="00C81CE7"/>
    <w:rsid w:val="00C82174"/>
    <w:rsid w:val="00C82D51"/>
    <w:rsid w:val="00C832A1"/>
    <w:rsid w:val="00C839A0"/>
    <w:rsid w:val="00C83BE7"/>
    <w:rsid w:val="00C857EA"/>
    <w:rsid w:val="00C86676"/>
    <w:rsid w:val="00C86F6B"/>
    <w:rsid w:val="00C9000D"/>
    <w:rsid w:val="00C91192"/>
    <w:rsid w:val="00C913CA"/>
    <w:rsid w:val="00C91C31"/>
    <w:rsid w:val="00C92092"/>
    <w:rsid w:val="00C9214D"/>
    <w:rsid w:val="00C922A8"/>
    <w:rsid w:val="00C92A8C"/>
    <w:rsid w:val="00C9387D"/>
    <w:rsid w:val="00C93B18"/>
    <w:rsid w:val="00C94A6C"/>
    <w:rsid w:val="00C952D9"/>
    <w:rsid w:val="00C955B6"/>
    <w:rsid w:val="00C95C19"/>
    <w:rsid w:val="00C95E41"/>
    <w:rsid w:val="00C96083"/>
    <w:rsid w:val="00C962B7"/>
    <w:rsid w:val="00C96471"/>
    <w:rsid w:val="00C96545"/>
    <w:rsid w:val="00C968BC"/>
    <w:rsid w:val="00C968DF"/>
    <w:rsid w:val="00C96D59"/>
    <w:rsid w:val="00C96F82"/>
    <w:rsid w:val="00C97264"/>
    <w:rsid w:val="00C976DB"/>
    <w:rsid w:val="00C9784C"/>
    <w:rsid w:val="00CA016D"/>
    <w:rsid w:val="00CA0913"/>
    <w:rsid w:val="00CA2A2E"/>
    <w:rsid w:val="00CA2F56"/>
    <w:rsid w:val="00CA37ED"/>
    <w:rsid w:val="00CA3909"/>
    <w:rsid w:val="00CA3DC5"/>
    <w:rsid w:val="00CA4086"/>
    <w:rsid w:val="00CA44D3"/>
    <w:rsid w:val="00CA48DC"/>
    <w:rsid w:val="00CA4EF8"/>
    <w:rsid w:val="00CA5336"/>
    <w:rsid w:val="00CA5F5E"/>
    <w:rsid w:val="00CA628E"/>
    <w:rsid w:val="00CA693C"/>
    <w:rsid w:val="00CA7654"/>
    <w:rsid w:val="00CA77CE"/>
    <w:rsid w:val="00CA7AEB"/>
    <w:rsid w:val="00CA7D20"/>
    <w:rsid w:val="00CB04DA"/>
    <w:rsid w:val="00CB0822"/>
    <w:rsid w:val="00CB2011"/>
    <w:rsid w:val="00CB2343"/>
    <w:rsid w:val="00CB25B7"/>
    <w:rsid w:val="00CB2FCA"/>
    <w:rsid w:val="00CB3A54"/>
    <w:rsid w:val="00CB47C5"/>
    <w:rsid w:val="00CB4A36"/>
    <w:rsid w:val="00CB65C2"/>
    <w:rsid w:val="00CB6690"/>
    <w:rsid w:val="00CB7973"/>
    <w:rsid w:val="00CB7D5F"/>
    <w:rsid w:val="00CB7D86"/>
    <w:rsid w:val="00CC0E14"/>
    <w:rsid w:val="00CC1892"/>
    <w:rsid w:val="00CC1F04"/>
    <w:rsid w:val="00CC23C9"/>
    <w:rsid w:val="00CC4B0A"/>
    <w:rsid w:val="00CC5A3D"/>
    <w:rsid w:val="00CC701A"/>
    <w:rsid w:val="00CC74EE"/>
    <w:rsid w:val="00CD06F8"/>
    <w:rsid w:val="00CD14DE"/>
    <w:rsid w:val="00CD15E3"/>
    <w:rsid w:val="00CD243F"/>
    <w:rsid w:val="00CD255F"/>
    <w:rsid w:val="00CD36C1"/>
    <w:rsid w:val="00CD3883"/>
    <w:rsid w:val="00CD3F2C"/>
    <w:rsid w:val="00CD3F7E"/>
    <w:rsid w:val="00CD464B"/>
    <w:rsid w:val="00CD4BF9"/>
    <w:rsid w:val="00CD70E1"/>
    <w:rsid w:val="00CE003F"/>
    <w:rsid w:val="00CE0259"/>
    <w:rsid w:val="00CE06C5"/>
    <w:rsid w:val="00CE0EE0"/>
    <w:rsid w:val="00CE1816"/>
    <w:rsid w:val="00CE2B6B"/>
    <w:rsid w:val="00CE3F63"/>
    <w:rsid w:val="00CE464C"/>
    <w:rsid w:val="00CE4691"/>
    <w:rsid w:val="00CE4E4F"/>
    <w:rsid w:val="00CE5C1E"/>
    <w:rsid w:val="00CE5E3F"/>
    <w:rsid w:val="00CE619F"/>
    <w:rsid w:val="00CE63CD"/>
    <w:rsid w:val="00CE6BE9"/>
    <w:rsid w:val="00CE6C41"/>
    <w:rsid w:val="00CE768F"/>
    <w:rsid w:val="00CF09D3"/>
    <w:rsid w:val="00CF18E8"/>
    <w:rsid w:val="00CF1B37"/>
    <w:rsid w:val="00CF1ED8"/>
    <w:rsid w:val="00CF26B8"/>
    <w:rsid w:val="00CF2740"/>
    <w:rsid w:val="00CF4749"/>
    <w:rsid w:val="00CF4ECE"/>
    <w:rsid w:val="00CF51A8"/>
    <w:rsid w:val="00CF778D"/>
    <w:rsid w:val="00D00A6D"/>
    <w:rsid w:val="00D00F73"/>
    <w:rsid w:val="00D0127C"/>
    <w:rsid w:val="00D01A03"/>
    <w:rsid w:val="00D02041"/>
    <w:rsid w:val="00D02387"/>
    <w:rsid w:val="00D024D4"/>
    <w:rsid w:val="00D027E3"/>
    <w:rsid w:val="00D03138"/>
    <w:rsid w:val="00D035E0"/>
    <w:rsid w:val="00D03C51"/>
    <w:rsid w:val="00D04B05"/>
    <w:rsid w:val="00D05679"/>
    <w:rsid w:val="00D05874"/>
    <w:rsid w:val="00D06E9D"/>
    <w:rsid w:val="00D06FD2"/>
    <w:rsid w:val="00D07AB9"/>
    <w:rsid w:val="00D07B0F"/>
    <w:rsid w:val="00D102FE"/>
    <w:rsid w:val="00D10AC2"/>
    <w:rsid w:val="00D12184"/>
    <w:rsid w:val="00D13234"/>
    <w:rsid w:val="00D13325"/>
    <w:rsid w:val="00D136D7"/>
    <w:rsid w:val="00D143CA"/>
    <w:rsid w:val="00D154FA"/>
    <w:rsid w:val="00D15B2D"/>
    <w:rsid w:val="00D16491"/>
    <w:rsid w:val="00D168D8"/>
    <w:rsid w:val="00D17A37"/>
    <w:rsid w:val="00D17A4C"/>
    <w:rsid w:val="00D2120F"/>
    <w:rsid w:val="00D21A25"/>
    <w:rsid w:val="00D23267"/>
    <w:rsid w:val="00D232EF"/>
    <w:rsid w:val="00D24543"/>
    <w:rsid w:val="00D24947"/>
    <w:rsid w:val="00D24BF0"/>
    <w:rsid w:val="00D24F85"/>
    <w:rsid w:val="00D25649"/>
    <w:rsid w:val="00D26288"/>
    <w:rsid w:val="00D2723D"/>
    <w:rsid w:val="00D27244"/>
    <w:rsid w:val="00D2761A"/>
    <w:rsid w:val="00D30A5C"/>
    <w:rsid w:val="00D313B3"/>
    <w:rsid w:val="00D31454"/>
    <w:rsid w:val="00D3210D"/>
    <w:rsid w:val="00D3235F"/>
    <w:rsid w:val="00D324E7"/>
    <w:rsid w:val="00D32A73"/>
    <w:rsid w:val="00D32F75"/>
    <w:rsid w:val="00D331D8"/>
    <w:rsid w:val="00D34F4A"/>
    <w:rsid w:val="00D36643"/>
    <w:rsid w:val="00D376EE"/>
    <w:rsid w:val="00D407D7"/>
    <w:rsid w:val="00D40B61"/>
    <w:rsid w:val="00D427F7"/>
    <w:rsid w:val="00D42D67"/>
    <w:rsid w:val="00D4370D"/>
    <w:rsid w:val="00D44399"/>
    <w:rsid w:val="00D443BE"/>
    <w:rsid w:val="00D4458D"/>
    <w:rsid w:val="00D447DB"/>
    <w:rsid w:val="00D45103"/>
    <w:rsid w:val="00D45696"/>
    <w:rsid w:val="00D459E9"/>
    <w:rsid w:val="00D46F06"/>
    <w:rsid w:val="00D473FE"/>
    <w:rsid w:val="00D477D1"/>
    <w:rsid w:val="00D47EB9"/>
    <w:rsid w:val="00D505B7"/>
    <w:rsid w:val="00D51174"/>
    <w:rsid w:val="00D512D7"/>
    <w:rsid w:val="00D51E11"/>
    <w:rsid w:val="00D52FA2"/>
    <w:rsid w:val="00D532A6"/>
    <w:rsid w:val="00D53486"/>
    <w:rsid w:val="00D540C2"/>
    <w:rsid w:val="00D54151"/>
    <w:rsid w:val="00D54FF1"/>
    <w:rsid w:val="00D55771"/>
    <w:rsid w:val="00D559D0"/>
    <w:rsid w:val="00D5601A"/>
    <w:rsid w:val="00D56E91"/>
    <w:rsid w:val="00D57453"/>
    <w:rsid w:val="00D576DB"/>
    <w:rsid w:val="00D60331"/>
    <w:rsid w:val="00D606D0"/>
    <w:rsid w:val="00D60BB9"/>
    <w:rsid w:val="00D60BBA"/>
    <w:rsid w:val="00D6147F"/>
    <w:rsid w:val="00D6266A"/>
    <w:rsid w:val="00D6345C"/>
    <w:rsid w:val="00D638BC"/>
    <w:rsid w:val="00D63C03"/>
    <w:rsid w:val="00D648AA"/>
    <w:rsid w:val="00D64E33"/>
    <w:rsid w:val="00D65487"/>
    <w:rsid w:val="00D6610F"/>
    <w:rsid w:val="00D67976"/>
    <w:rsid w:val="00D71881"/>
    <w:rsid w:val="00D72060"/>
    <w:rsid w:val="00D72283"/>
    <w:rsid w:val="00D7288F"/>
    <w:rsid w:val="00D72A16"/>
    <w:rsid w:val="00D72B12"/>
    <w:rsid w:val="00D72CF4"/>
    <w:rsid w:val="00D73611"/>
    <w:rsid w:val="00D73A65"/>
    <w:rsid w:val="00D740D0"/>
    <w:rsid w:val="00D749A2"/>
    <w:rsid w:val="00D752EB"/>
    <w:rsid w:val="00D76228"/>
    <w:rsid w:val="00D76954"/>
    <w:rsid w:val="00D77171"/>
    <w:rsid w:val="00D807DE"/>
    <w:rsid w:val="00D80D51"/>
    <w:rsid w:val="00D8163A"/>
    <w:rsid w:val="00D81EEB"/>
    <w:rsid w:val="00D820AF"/>
    <w:rsid w:val="00D830C5"/>
    <w:rsid w:val="00D8385F"/>
    <w:rsid w:val="00D83FBA"/>
    <w:rsid w:val="00D85B4C"/>
    <w:rsid w:val="00D861D9"/>
    <w:rsid w:val="00D86BEE"/>
    <w:rsid w:val="00D86CEA"/>
    <w:rsid w:val="00D86E63"/>
    <w:rsid w:val="00D8747B"/>
    <w:rsid w:val="00D87564"/>
    <w:rsid w:val="00D90EDA"/>
    <w:rsid w:val="00D911A7"/>
    <w:rsid w:val="00D912EB"/>
    <w:rsid w:val="00D929C2"/>
    <w:rsid w:val="00D93387"/>
    <w:rsid w:val="00D93605"/>
    <w:rsid w:val="00D93D3D"/>
    <w:rsid w:val="00D93E2C"/>
    <w:rsid w:val="00D9407F"/>
    <w:rsid w:val="00D94493"/>
    <w:rsid w:val="00D95DCB"/>
    <w:rsid w:val="00D96688"/>
    <w:rsid w:val="00D96E44"/>
    <w:rsid w:val="00D97C6A"/>
    <w:rsid w:val="00DA135C"/>
    <w:rsid w:val="00DA13A6"/>
    <w:rsid w:val="00DA1D66"/>
    <w:rsid w:val="00DA21F5"/>
    <w:rsid w:val="00DA3D58"/>
    <w:rsid w:val="00DA450B"/>
    <w:rsid w:val="00DA4580"/>
    <w:rsid w:val="00DA5854"/>
    <w:rsid w:val="00DA6D6D"/>
    <w:rsid w:val="00DA7FC7"/>
    <w:rsid w:val="00DB04B4"/>
    <w:rsid w:val="00DB0874"/>
    <w:rsid w:val="00DB0A11"/>
    <w:rsid w:val="00DB0D8C"/>
    <w:rsid w:val="00DB197F"/>
    <w:rsid w:val="00DB1DA0"/>
    <w:rsid w:val="00DB1E6B"/>
    <w:rsid w:val="00DB2773"/>
    <w:rsid w:val="00DB33F9"/>
    <w:rsid w:val="00DB3CF8"/>
    <w:rsid w:val="00DB59B8"/>
    <w:rsid w:val="00DB6560"/>
    <w:rsid w:val="00DB6BAD"/>
    <w:rsid w:val="00DB797F"/>
    <w:rsid w:val="00DC0AC1"/>
    <w:rsid w:val="00DC1180"/>
    <w:rsid w:val="00DC2D86"/>
    <w:rsid w:val="00DC3AA9"/>
    <w:rsid w:val="00DC4BEE"/>
    <w:rsid w:val="00DC632D"/>
    <w:rsid w:val="00DC679D"/>
    <w:rsid w:val="00DC68A7"/>
    <w:rsid w:val="00DC6930"/>
    <w:rsid w:val="00DC715E"/>
    <w:rsid w:val="00DD0446"/>
    <w:rsid w:val="00DD17C8"/>
    <w:rsid w:val="00DD1A44"/>
    <w:rsid w:val="00DD1DF2"/>
    <w:rsid w:val="00DD23B5"/>
    <w:rsid w:val="00DD2B5D"/>
    <w:rsid w:val="00DD3883"/>
    <w:rsid w:val="00DD4350"/>
    <w:rsid w:val="00DD5283"/>
    <w:rsid w:val="00DD57C0"/>
    <w:rsid w:val="00DD59C4"/>
    <w:rsid w:val="00DD5A7F"/>
    <w:rsid w:val="00DD7013"/>
    <w:rsid w:val="00DE0651"/>
    <w:rsid w:val="00DE2442"/>
    <w:rsid w:val="00DE2684"/>
    <w:rsid w:val="00DE2F98"/>
    <w:rsid w:val="00DE3614"/>
    <w:rsid w:val="00DE3C2E"/>
    <w:rsid w:val="00DE40C6"/>
    <w:rsid w:val="00DE40EB"/>
    <w:rsid w:val="00DE4460"/>
    <w:rsid w:val="00DE4C89"/>
    <w:rsid w:val="00DE4D6D"/>
    <w:rsid w:val="00DE5B9D"/>
    <w:rsid w:val="00DE6ED6"/>
    <w:rsid w:val="00DF034D"/>
    <w:rsid w:val="00DF0502"/>
    <w:rsid w:val="00DF074A"/>
    <w:rsid w:val="00DF07B3"/>
    <w:rsid w:val="00DF0ED7"/>
    <w:rsid w:val="00DF0FE7"/>
    <w:rsid w:val="00DF1110"/>
    <w:rsid w:val="00DF1345"/>
    <w:rsid w:val="00DF2E00"/>
    <w:rsid w:val="00DF32A8"/>
    <w:rsid w:val="00DF369A"/>
    <w:rsid w:val="00DF38A8"/>
    <w:rsid w:val="00DF3C7E"/>
    <w:rsid w:val="00DF4C06"/>
    <w:rsid w:val="00DF4D26"/>
    <w:rsid w:val="00DF501E"/>
    <w:rsid w:val="00DF5D50"/>
    <w:rsid w:val="00DF6307"/>
    <w:rsid w:val="00DF6863"/>
    <w:rsid w:val="00DF6C10"/>
    <w:rsid w:val="00DF74E3"/>
    <w:rsid w:val="00DF7BC5"/>
    <w:rsid w:val="00E00133"/>
    <w:rsid w:val="00E0076E"/>
    <w:rsid w:val="00E00D14"/>
    <w:rsid w:val="00E01183"/>
    <w:rsid w:val="00E013B1"/>
    <w:rsid w:val="00E029ED"/>
    <w:rsid w:val="00E047CC"/>
    <w:rsid w:val="00E04B2C"/>
    <w:rsid w:val="00E061F0"/>
    <w:rsid w:val="00E07035"/>
    <w:rsid w:val="00E07168"/>
    <w:rsid w:val="00E072C7"/>
    <w:rsid w:val="00E07D5A"/>
    <w:rsid w:val="00E10BDA"/>
    <w:rsid w:val="00E10EBD"/>
    <w:rsid w:val="00E10ED0"/>
    <w:rsid w:val="00E12A99"/>
    <w:rsid w:val="00E15E02"/>
    <w:rsid w:val="00E16B21"/>
    <w:rsid w:val="00E16D1B"/>
    <w:rsid w:val="00E173E3"/>
    <w:rsid w:val="00E17A9F"/>
    <w:rsid w:val="00E17B18"/>
    <w:rsid w:val="00E2195E"/>
    <w:rsid w:val="00E21D70"/>
    <w:rsid w:val="00E222D4"/>
    <w:rsid w:val="00E22C26"/>
    <w:rsid w:val="00E23361"/>
    <w:rsid w:val="00E23BDF"/>
    <w:rsid w:val="00E241D3"/>
    <w:rsid w:val="00E24D1C"/>
    <w:rsid w:val="00E25BAB"/>
    <w:rsid w:val="00E268FB"/>
    <w:rsid w:val="00E27BC2"/>
    <w:rsid w:val="00E27E59"/>
    <w:rsid w:val="00E30882"/>
    <w:rsid w:val="00E3170F"/>
    <w:rsid w:val="00E31C8D"/>
    <w:rsid w:val="00E33709"/>
    <w:rsid w:val="00E33FA6"/>
    <w:rsid w:val="00E34573"/>
    <w:rsid w:val="00E3503F"/>
    <w:rsid w:val="00E350C6"/>
    <w:rsid w:val="00E353B7"/>
    <w:rsid w:val="00E35F9A"/>
    <w:rsid w:val="00E365AA"/>
    <w:rsid w:val="00E372CA"/>
    <w:rsid w:val="00E37A16"/>
    <w:rsid w:val="00E408C4"/>
    <w:rsid w:val="00E410B1"/>
    <w:rsid w:val="00E4115F"/>
    <w:rsid w:val="00E431FD"/>
    <w:rsid w:val="00E4386F"/>
    <w:rsid w:val="00E43B76"/>
    <w:rsid w:val="00E443A7"/>
    <w:rsid w:val="00E44BF8"/>
    <w:rsid w:val="00E44C83"/>
    <w:rsid w:val="00E470CC"/>
    <w:rsid w:val="00E508AA"/>
    <w:rsid w:val="00E508DE"/>
    <w:rsid w:val="00E512FA"/>
    <w:rsid w:val="00E51C14"/>
    <w:rsid w:val="00E51ED1"/>
    <w:rsid w:val="00E52BAE"/>
    <w:rsid w:val="00E52F8D"/>
    <w:rsid w:val="00E5387E"/>
    <w:rsid w:val="00E5404B"/>
    <w:rsid w:val="00E54A93"/>
    <w:rsid w:val="00E555AB"/>
    <w:rsid w:val="00E5596F"/>
    <w:rsid w:val="00E559A0"/>
    <w:rsid w:val="00E55F5D"/>
    <w:rsid w:val="00E55FD1"/>
    <w:rsid w:val="00E5611B"/>
    <w:rsid w:val="00E56635"/>
    <w:rsid w:val="00E56FE8"/>
    <w:rsid w:val="00E57F3D"/>
    <w:rsid w:val="00E57F7A"/>
    <w:rsid w:val="00E60162"/>
    <w:rsid w:val="00E60275"/>
    <w:rsid w:val="00E6031C"/>
    <w:rsid w:val="00E60565"/>
    <w:rsid w:val="00E60A5C"/>
    <w:rsid w:val="00E61D0D"/>
    <w:rsid w:val="00E62414"/>
    <w:rsid w:val="00E62C2C"/>
    <w:rsid w:val="00E62DDB"/>
    <w:rsid w:val="00E63895"/>
    <w:rsid w:val="00E659AE"/>
    <w:rsid w:val="00E65CC1"/>
    <w:rsid w:val="00E66B11"/>
    <w:rsid w:val="00E66FC7"/>
    <w:rsid w:val="00E700B6"/>
    <w:rsid w:val="00E7333E"/>
    <w:rsid w:val="00E7348C"/>
    <w:rsid w:val="00E73552"/>
    <w:rsid w:val="00E73A7C"/>
    <w:rsid w:val="00E756D1"/>
    <w:rsid w:val="00E75ACD"/>
    <w:rsid w:val="00E764A4"/>
    <w:rsid w:val="00E77B80"/>
    <w:rsid w:val="00E77CE3"/>
    <w:rsid w:val="00E77E0A"/>
    <w:rsid w:val="00E77E9C"/>
    <w:rsid w:val="00E8157B"/>
    <w:rsid w:val="00E817A7"/>
    <w:rsid w:val="00E821C4"/>
    <w:rsid w:val="00E826BE"/>
    <w:rsid w:val="00E82C17"/>
    <w:rsid w:val="00E82D3C"/>
    <w:rsid w:val="00E84205"/>
    <w:rsid w:val="00E844E4"/>
    <w:rsid w:val="00E85376"/>
    <w:rsid w:val="00E871DB"/>
    <w:rsid w:val="00E8752A"/>
    <w:rsid w:val="00E877BD"/>
    <w:rsid w:val="00E91021"/>
    <w:rsid w:val="00E910F5"/>
    <w:rsid w:val="00E91D2F"/>
    <w:rsid w:val="00E91D61"/>
    <w:rsid w:val="00E93171"/>
    <w:rsid w:val="00E93CC6"/>
    <w:rsid w:val="00E93CDA"/>
    <w:rsid w:val="00E95159"/>
    <w:rsid w:val="00E96E35"/>
    <w:rsid w:val="00E97406"/>
    <w:rsid w:val="00E97EAC"/>
    <w:rsid w:val="00EA0F19"/>
    <w:rsid w:val="00EA115D"/>
    <w:rsid w:val="00EA116D"/>
    <w:rsid w:val="00EA29A9"/>
    <w:rsid w:val="00EA2CDC"/>
    <w:rsid w:val="00EA2E22"/>
    <w:rsid w:val="00EA307F"/>
    <w:rsid w:val="00EA4FC3"/>
    <w:rsid w:val="00EA4FFE"/>
    <w:rsid w:val="00EA5294"/>
    <w:rsid w:val="00EA6807"/>
    <w:rsid w:val="00EA705F"/>
    <w:rsid w:val="00EA728E"/>
    <w:rsid w:val="00EA73A8"/>
    <w:rsid w:val="00EB0E0E"/>
    <w:rsid w:val="00EB135C"/>
    <w:rsid w:val="00EB162D"/>
    <w:rsid w:val="00EB18D6"/>
    <w:rsid w:val="00EB1ACB"/>
    <w:rsid w:val="00EB3DB6"/>
    <w:rsid w:val="00EB43E4"/>
    <w:rsid w:val="00EB6130"/>
    <w:rsid w:val="00EB61EE"/>
    <w:rsid w:val="00EC1F93"/>
    <w:rsid w:val="00EC2369"/>
    <w:rsid w:val="00EC2605"/>
    <w:rsid w:val="00EC2BA0"/>
    <w:rsid w:val="00EC2FAB"/>
    <w:rsid w:val="00EC2FF0"/>
    <w:rsid w:val="00EC443F"/>
    <w:rsid w:val="00EC4518"/>
    <w:rsid w:val="00ED043E"/>
    <w:rsid w:val="00ED05BC"/>
    <w:rsid w:val="00ED1BFB"/>
    <w:rsid w:val="00ED2748"/>
    <w:rsid w:val="00ED2B79"/>
    <w:rsid w:val="00ED2C41"/>
    <w:rsid w:val="00ED42E0"/>
    <w:rsid w:val="00ED432C"/>
    <w:rsid w:val="00ED4541"/>
    <w:rsid w:val="00ED4CFC"/>
    <w:rsid w:val="00ED502F"/>
    <w:rsid w:val="00ED58D6"/>
    <w:rsid w:val="00ED6506"/>
    <w:rsid w:val="00ED7C88"/>
    <w:rsid w:val="00ED7DC9"/>
    <w:rsid w:val="00EE00F0"/>
    <w:rsid w:val="00EE0167"/>
    <w:rsid w:val="00EE067B"/>
    <w:rsid w:val="00EE2817"/>
    <w:rsid w:val="00EE2B07"/>
    <w:rsid w:val="00EE3E17"/>
    <w:rsid w:val="00EE46B8"/>
    <w:rsid w:val="00EE4B5B"/>
    <w:rsid w:val="00EE4CA3"/>
    <w:rsid w:val="00EE5059"/>
    <w:rsid w:val="00EE5281"/>
    <w:rsid w:val="00EE55A9"/>
    <w:rsid w:val="00EE5737"/>
    <w:rsid w:val="00EE5879"/>
    <w:rsid w:val="00EE659B"/>
    <w:rsid w:val="00EE68DB"/>
    <w:rsid w:val="00EE6A0C"/>
    <w:rsid w:val="00EE7C2F"/>
    <w:rsid w:val="00EF052C"/>
    <w:rsid w:val="00EF06B9"/>
    <w:rsid w:val="00EF0860"/>
    <w:rsid w:val="00EF16B2"/>
    <w:rsid w:val="00EF1865"/>
    <w:rsid w:val="00EF2867"/>
    <w:rsid w:val="00EF304F"/>
    <w:rsid w:val="00EF39DE"/>
    <w:rsid w:val="00EF3F99"/>
    <w:rsid w:val="00EF4354"/>
    <w:rsid w:val="00EF4C5C"/>
    <w:rsid w:val="00EF4CFA"/>
    <w:rsid w:val="00EF4D59"/>
    <w:rsid w:val="00EF5977"/>
    <w:rsid w:val="00EF6C17"/>
    <w:rsid w:val="00EF7E60"/>
    <w:rsid w:val="00F016E2"/>
    <w:rsid w:val="00F02525"/>
    <w:rsid w:val="00F02993"/>
    <w:rsid w:val="00F05C21"/>
    <w:rsid w:val="00F0607B"/>
    <w:rsid w:val="00F063C7"/>
    <w:rsid w:val="00F064D4"/>
    <w:rsid w:val="00F06963"/>
    <w:rsid w:val="00F06B0C"/>
    <w:rsid w:val="00F0703D"/>
    <w:rsid w:val="00F07B68"/>
    <w:rsid w:val="00F07DCA"/>
    <w:rsid w:val="00F109E5"/>
    <w:rsid w:val="00F112F6"/>
    <w:rsid w:val="00F11400"/>
    <w:rsid w:val="00F12227"/>
    <w:rsid w:val="00F12371"/>
    <w:rsid w:val="00F135C8"/>
    <w:rsid w:val="00F14722"/>
    <w:rsid w:val="00F14DD5"/>
    <w:rsid w:val="00F154DC"/>
    <w:rsid w:val="00F15AC2"/>
    <w:rsid w:val="00F16BBB"/>
    <w:rsid w:val="00F16C32"/>
    <w:rsid w:val="00F1707D"/>
    <w:rsid w:val="00F174CD"/>
    <w:rsid w:val="00F20947"/>
    <w:rsid w:val="00F21B19"/>
    <w:rsid w:val="00F22660"/>
    <w:rsid w:val="00F22D25"/>
    <w:rsid w:val="00F2338C"/>
    <w:rsid w:val="00F2368B"/>
    <w:rsid w:val="00F2393D"/>
    <w:rsid w:val="00F24DEA"/>
    <w:rsid w:val="00F24FE3"/>
    <w:rsid w:val="00F26EC5"/>
    <w:rsid w:val="00F302BB"/>
    <w:rsid w:val="00F3093E"/>
    <w:rsid w:val="00F3128C"/>
    <w:rsid w:val="00F320D5"/>
    <w:rsid w:val="00F322D9"/>
    <w:rsid w:val="00F32E43"/>
    <w:rsid w:val="00F336F9"/>
    <w:rsid w:val="00F33E04"/>
    <w:rsid w:val="00F33FE4"/>
    <w:rsid w:val="00F36D60"/>
    <w:rsid w:val="00F41239"/>
    <w:rsid w:val="00F413E9"/>
    <w:rsid w:val="00F41DC0"/>
    <w:rsid w:val="00F42465"/>
    <w:rsid w:val="00F42689"/>
    <w:rsid w:val="00F4292B"/>
    <w:rsid w:val="00F42C4E"/>
    <w:rsid w:val="00F42DA7"/>
    <w:rsid w:val="00F4341F"/>
    <w:rsid w:val="00F43E9A"/>
    <w:rsid w:val="00F440C5"/>
    <w:rsid w:val="00F443EC"/>
    <w:rsid w:val="00F44613"/>
    <w:rsid w:val="00F449C8"/>
    <w:rsid w:val="00F471C2"/>
    <w:rsid w:val="00F519BF"/>
    <w:rsid w:val="00F51ED9"/>
    <w:rsid w:val="00F52022"/>
    <w:rsid w:val="00F5419F"/>
    <w:rsid w:val="00F560BB"/>
    <w:rsid w:val="00F56878"/>
    <w:rsid w:val="00F56C80"/>
    <w:rsid w:val="00F6025D"/>
    <w:rsid w:val="00F6496A"/>
    <w:rsid w:val="00F65B04"/>
    <w:rsid w:val="00F676CE"/>
    <w:rsid w:val="00F67C12"/>
    <w:rsid w:val="00F67E71"/>
    <w:rsid w:val="00F70B4E"/>
    <w:rsid w:val="00F713DD"/>
    <w:rsid w:val="00F718C7"/>
    <w:rsid w:val="00F72D90"/>
    <w:rsid w:val="00F73E1A"/>
    <w:rsid w:val="00F7496D"/>
    <w:rsid w:val="00F74C05"/>
    <w:rsid w:val="00F75DA0"/>
    <w:rsid w:val="00F75F78"/>
    <w:rsid w:val="00F7602F"/>
    <w:rsid w:val="00F76D3F"/>
    <w:rsid w:val="00F76F5B"/>
    <w:rsid w:val="00F77445"/>
    <w:rsid w:val="00F77B30"/>
    <w:rsid w:val="00F77E12"/>
    <w:rsid w:val="00F81096"/>
    <w:rsid w:val="00F843AB"/>
    <w:rsid w:val="00F844BC"/>
    <w:rsid w:val="00F859D3"/>
    <w:rsid w:val="00F86105"/>
    <w:rsid w:val="00F8690F"/>
    <w:rsid w:val="00F86B10"/>
    <w:rsid w:val="00F86BA1"/>
    <w:rsid w:val="00F86D8D"/>
    <w:rsid w:val="00F87460"/>
    <w:rsid w:val="00F90633"/>
    <w:rsid w:val="00F90B11"/>
    <w:rsid w:val="00F90B53"/>
    <w:rsid w:val="00F91DCF"/>
    <w:rsid w:val="00F91FAE"/>
    <w:rsid w:val="00F93D1E"/>
    <w:rsid w:val="00F9469B"/>
    <w:rsid w:val="00F94947"/>
    <w:rsid w:val="00F95EB1"/>
    <w:rsid w:val="00F96973"/>
    <w:rsid w:val="00F96AE8"/>
    <w:rsid w:val="00F97137"/>
    <w:rsid w:val="00F97A8D"/>
    <w:rsid w:val="00FA0C01"/>
    <w:rsid w:val="00FA0E58"/>
    <w:rsid w:val="00FA2B1F"/>
    <w:rsid w:val="00FA3D67"/>
    <w:rsid w:val="00FA4241"/>
    <w:rsid w:val="00FA57DD"/>
    <w:rsid w:val="00FA5A0A"/>
    <w:rsid w:val="00FA5ED7"/>
    <w:rsid w:val="00FA61DC"/>
    <w:rsid w:val="00FA70A3"/>
    <w:rsid w:val="00FA70BB"/>
    <w:rsid w:val="00FA77B1"/>
    <w:rsid w:val="00FA7894"/>
    <w:rsid w:val="00FB047F"/>
    <w:rsid w:val="00FB06C7"/>
    <w:rsid w:val="00FB0709"/>
    <w:rsid w:val="00FB0795"/>
    <w:rsid w:val="00FB191C"/>
    <w:rsid w:val="00FB2396"/>
    <w:rsid w:val="00FB3EB1"/>
    <w:rsid w:val="00FB45EA"/>
    <w:rsid w:val="00FB528E"/>
    <w:rsid w:val="00FB563E"/>
    <w:rsid w:val="00FB5B9D"/>
    <w:rsid w:val="00FB6148"/>
    <w:rsid w:val="00FB6299"/>
    <w:rsid w:val="00FB6710"/>
    <w:rsid w:val="00FB6D8E"/>
    <w:rsid w:val="00FB7FD0"/>
    <w:rsid w:val="00FC2694"/>
    <w:rsid w:val="00FC3BA5"/>
    <w:rsid w:val="00FC43A2"/>
    <w:rsid w:val="00FC4A35"/>
    <w:rsid w:val="00FC7106"/>
    <w:rsid w:val="00FD0BAC"/>
    <w:rsid w:val="00FD0E13"/>
    <w:rsid w:val="00FD16D3"/>
    <w:rsid w:val="00FD230E"/>
    <w:rsid w:val="00FD2544"/>
    <w:rsid w:val="00FD2C30"/>
    <w:rsid w:val="00FD434A"/>
    <w:rsid w:val="00FD48E1"/>
    <w:rsid w:val="00FD4DD3"/>
    <w:rsid w:val="00FD4FE1"/>
    <w:rsid w:val="00FD511E"/>
    <w:rsid w:val="00FD5D65"/>
    <w:rsid w:val="00FD680F"/>
    <w:rsid w:val="00FD735D"/>
    <w:rsid w:val="00FE04C7"/>
    <w:rsid w:val="00FE0865"/>
    <w:rsid w:val="00FE4912"/>
    <w:rsid w:val="00FE620C"/>
    <w:rsid w:val="00FE6B21"/>
    <w:rsid w:val="00FF1475"/>
    <w:rsid w:val="00FF1E0A"/>
    <w:rsid w:val="00FF236E"/>
    <w:rsid w:val="00FF23CA"/>
    <w:rsid w:val="00FF2E05"/>
    <w:rsid w:val="00FF36AD"/>
    <w:rsid w:val="00FF43BB"/>
    <w:rsid w:val="00FF4623"/>
    <w:rsid w:val="00FF4B85"/>
    <w:rsid w:val="00FF5060"/>
    <w:rsid w:val="00FF566E"/>
    <w:rsid w:val="00FF60C4"/>
    <w:rsid w:val="00FF6811"/>
    <w:rsid w:val="00FF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7E7794"/>
  <w15:docId w15:val="{B9D3BE4E-FF5F-3143-9FC3-87A948451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174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8F34A0"/>
    <w:pPr>
      <w:keepNext/>
      <w:numPr>
        <w:numId w:val="1"/>
      </w:numPr>
      <w:spacing w:after="60"/>
      <w:outlineLvl w:val="0"/>
    </w:pPr>
    <w:rPr>
      <w:rFonts w:ascii="Browallia New" w:hAnsi="Browallia New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65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qFormat/>
    <w:rsid w:val="008F34A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33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8F34A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8F34A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33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8F34A0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8F34A0"/>
    <w:pPr>
      <w:numPr>
        <w:ilvl w:val="6"/>
        <w:numId w:val="1"/>
      </w:numPr>
      <w:spacing w:before="240" w:after="60"/>
      <w:outlineLvl w:val="6"/>
    </w:pPr>
    <w:rPr>
      <w:rFonts w:ascii="Calibri" w:hAnsi="Calibri"/>
      <w:szCs w:val="3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8F34A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Cs w:val="30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8F34A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qFormat/>
    <w:rsid w:val="00B37D38"/>
    <w:pPr>
      <w:ind w:left="720"/>
      <w:jc w:val="thaiDistribute"/>
    </w:pPr>
    <w:rPr>
      <w:rFonts w:eastAsia="Batang"/>
      <w:lang w:eastAsia="ko-KR"/>
    </w:rPr>
  </w:style>
  <w:style w:type="paragraph" w:styleId="Footer">
    <w:name w:val="footer"/>
    <w:basedOn w:val="Normal"/>
    <w:link w:val="FooterChar"/>
    <w:uiPriority w:val="99"/>
    <w:rsid w:val="00B37D38"/>
    <w:pPr>
      <w:tabs>
        <w:tab w:val="center" w:pos="4680"/>
        <w:tab w:val="right" w:pos="9360"/>
      </w:tabs>
      <w:jc w:val="thaiDistribute"/>
    </w:pPr>
    <w:rPr>
      <w:rFonts w:eastAsia="SimSun"/>
      <w:lang w:val="x-none" w:eastAsia="zh-CN"/>
    </w:rPr>
  </w:style>
  <w:style w:type="character" w:customStyle="1" w:styleId="FooterChar">
    <w:name w:val="Footer Char"/>
    <w:link w:val="Footer"/>
    <w:uiPriority w:val="99"/>
    <w:rsid w:val="00B37D38"/>
    <w:rPr>
      <w:rFonts w:eastAsia="SimSun"/>
      <w:sz w:val="24"/>
      <w:szCs w:val="28"/>
      <w:lang w:eastAsia="zh-CN"/>
    </w:rPr>
  </w:style>
  <w:style w:type="paragraph" w:styleId="Header">
    <w:name w:val="header"/>
    <w:basedOn w:val="Normal"/>
    <w:link w:val="HeaderChar"/>
    <w:uiPriority w:val="99"/>
    <w:rsid w:val="00B37D3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B37D38"/>
    <w:rPr>
      <w:sz w:val="24"/>
      <w:szCs w:val="28"/>
    </w:rPr>
  </w:style>
  <w:style w:type="paragraph" w:styleId="FootnoteText">
    <w:name w:val="footnote text"/>
    <w:aliases w:val=" Char,Char"/>
    <w:basedOn w:val="Normal"/>
    <w:link w:val="FootnoteTextChar"/>
    <w:uiPriority w:val="99"/>
    <w:qFormat/>
    <w:rsid w:val="00D60331"/>
    <w:rPr>
      <w:sz w:val="20"/>
      <w:szCs w:val="25"/>
      <w:lang w:val="x-none" w:eastAsia="x-none"/>
    </w:rPr>
  </w:style>
  <w:style w:type="character" w:customStyle="1" w:styleId="FootnoteTextChar">
    <w:name w:val="Footnote Text Char"/>
    <w:aliases w:val=" Char Char,Char Char"/>
    <w:link w:val="FootnoteText"/>
    <w:uiPriority w:val="99"/>
    <w:rsid w:val="00D60331"/>
    <w:rPr>
      <w:szCs w:val="25"/>
    </w:rPr>
  </w:style>
  <w:style w:type="character" w:styleId="FootnoteReference">
    <w:name w:val="footnote reference"/>
    <w:uiPriority w:val="99"/>
    <w:rsid w:val="00D60331"/>
    <w:rPr>
      <w:vertAlign w:val="superscript"/>
    </w:rPr>
  </w:style>
  <w:style w:type="paragraph" w:styleId="BalloonText">
    <w:name w:val="Balloon Text"/>
    <w:basedOn w:val="Normal"/>
    <w:link w:val="BalloonTextChar"/>
    <w:rsid w:val="00B50DFD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rsid w:val="00B50DFD"/>
    <w:rPr>
      <w:rFonts w:ascii="Tahoma" w:hAnsi="Tahoma"/>
      <w:sz w:val="16"/>
    </w:rPr>
  </w:style>
  <w:style w:type="character" w:styleId="CommentReference">
    <w:name w:val="annotation reference"/>
    <w:rsid w:val="0016332F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rsid w:val="0016332F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16332F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16332F"/>
    <w:rPr>
      <w:b/>
      <w:bCs/>
    </w:rPr>
  </w:style>
  <w:style w:type="character" w:customStyle="1" w:styleId="CommentSubjectChar">
    <w:name w:val="Comment Subject Char"/>
    <w:link w:val="CommentSubject"/>
    <w:rsid w:val="0016332F"/>
    <w:rPr>
      <w:b/>
      <w:bCs/>
      <w:szCs w:val="25"/>
    </w:rPr>
  </w:style>
  <w:style w:type="paragraph" w:styleId="BodyText">
    <w:name w:val="Body Text"/>
    <w:basedOn w:val="Normal"/>
    <w:link w:val="BodyTextChar"/>
    <w:rsid w:val="004633CB"/>
    <w:pPr>
      <w:tabs>
        <w:tab w:val="left" w:pos="851"/>
      </w:tabs>
    </w:pPr>
    <w:rPr>
      <w:rFonts w:ascii="AngsanaUPC" w:eastAsia="Cordia New" w:hAnsi="AngsanaUPC"/>
      <w:sz w:val="32"/>
      <w:szCs w:val="32"/>
      <w:lang w:val="x-none" w:eastAsia="th-TH"/>
    </w:rPr>
  </w:style>
  <w:style w:type="character" w:customStyle="1" w:styleId="BodyTextChar">
    <w:name w:val="Body Text Char"/>
    <w:link w:val="BodyText"/>
    <w:rsid w:val="004633CB"/>
    <w:rPr>
      <w:rFonts w:ascii="AngsanaUPC" w:eastAsia="Cordia New" w:hAnsi="AngsanaUPC" w:cs="AngsanaUPC"/>
      <w:sz w:val="32"/>
      <w:szCs w:val="32"/>
      <w:lang w:eastAsia="th-TH"/>
    </w:rPr>
  </w:style>
  <w:style w:type="character" w:styleId="Emphasis">
    <w:name w:val="Emphasis"/>
    <w:uiPriority w:val="20"/>
    <w:qFormat/>
    <w:rsid w:val="00FB6299"/>
    <w:rPr>
      <w:i/>
      <w:iCs/>
    </w:rPr>
  </w:style>
  <w:style w:type="paragraph" w:customStyle="1" w:styleId="ListParagraph2">
    <w:name w:val="List Paragraph2"/>
    <w:basedOn w:val="Normal"/>
    <w:uiPriority w:val="34"/>
    <w:qFormat/>
    <w:rsid w:val="00690BDA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Hyperlink">
    <w:name w:val="Hyperlink"/>
    <w:uiPriority w:val="99"/>
    <w:unhideWhenUsed/>
    <w:rsid w:val="00690BDA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74A4"/>
    <w:rPr>
      <w:sz w:val="20"/>
      <w:szCs w:val="25"/>
      <w:lang w:val="x-none" w:eastAsia="x-none"/>
    </w:rPr>
  </w:style>
  <w:style w:type="character" w:customStyle="1" w:styleId="EndnoteTextChar">
    <w:name w:val="Endnote Text Char"/>
    <w:link w:val="EndnoteText"/>
    <w:uiPriority w:val="99"/>
    <w:semiHidden/>
    <w:rsid w:val="004F74A4"/>
    <w:rPr>
      <w:szCs w:val="25"/>
    </w:rPr>
  </w:style>
  <w:style w:type="character" w:styleId="EndnoteReference">
    <w:name w:val="endnote reference"/>
    <w:uiPriority w:val="99"/>
    <w:semiHidden/>
    <w:unhideWhenUsed/>
    <w:rsid w:val="004F74A4"/>
    <w:rPr>
      <w:sz w:val="32"/>
      <w:szCs w:val="32"/>
      <w:vertAlign w:val="superscript"/>
    </w:rPr>
  </w:style>
  <w:style w:type="table" w:styleId="TableGrid">
    <w:name w:val="Table Grid"/>
    <w:basedOn w:val="TableNormal"/>
    <w:uiPriority w:val="39"/>
    <w:rsid w:val="003779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4A19B0"/>
    <w:pPr>
      <w:ind w:left="720"/>
      <w:contextualSpacing/>
    </w:pPr>
    <w:rPr>
      <w:lang w:val="x-none" w:eastAsia="x-none"/>
    </w:rPr>
  </w:style>
  <w:style w:type="character" w:customStyle="1" w:styleId="Heading1Char">
    <w:name w:val="Heading 1 Char"/>
    <w:link w:val="Heading1"/>
    <w:rsid w:val="008F34A0"/>
    <w:rPr>
      <w:rFonts w:ascii="Browallia New" w:hAnsi="Browallia New" w:cs="Browallia New"/>
      <w:b/>
      <w:bCs/>
      <w:kern w:val="32"/>
      <w:sz w:val="32"/>
      <w:szCs w:val="32"/>
    </w:rPr>
  </w:style>
  <w:style w:type="character" w:customStyle="1" w:styleId="Heading3Char">
    <w:name w:val="Heading 3 Char"/>
    <w:link w:val="Heading3"/>
    <w:rsid w:val="008F34A0"/>
    <w:rPr>
      <w:rFonts w:ascii="Cambria" w:hAnsi="Cambria"/>
      <w:b/>
      <w:bCs/>
      <w:sz w:val="26"/>
      <w:szCs w:val="33"/>
    </w:rPr>
  </w:style>
  <w:style w:type="character" w:customStyle="1" w:styleId="Heading4Char">
    <w:name w:val="Heading 4 Char"/>
    <w:link w:val="Heading4"/>
    <w:rsid w:val="008F34A0"/>
    <w:rPr>
      <w:rFonts w:ascii="Calibri" w:hAnsi="Calibri" w:cs="Cordia New"/>
      <w:b/>
      <w:bCs/>
      <w:sz w:val="28"/>
      <w:szCs w:val="35"/>
    </w:rPr>
  </w:style>
  <w:style w:type="character" w:customStyle="1" w:styleId="Heading5Char">
    <w:name w:val="Heading 5 Char"/>
    <w:link w:val="Heading5"/>
    <w:rsid w:val="008F34A0"/>
    <w:rPr>
      <w:rFonts w:ascii="Calibri" w:hAnsi="Calibri" w:cs="Cordia New"/>
      <w:b/>
      <w:bCs/>
      <w:i/>
      <w:iCs/>
      <w:sz w:val="26"/>
      <w:szCs w:val="33"/>
    </w:rPr>
  </w:style>
  <w:style w:type="character" w:customStyle="1" w:styleId="Heading6Char">
    <w:name w:val="Heading 6 Char"/>
    <w:link w:val="Heading6"/>
    <w:rsid w:val="008F34A0"/>
    <w:rPr>
      <w:rFonts w:ascii="Calibri" w:hAnsi="Calibri" w:cs="Cordia New"/>
      <w:b/>
      <w:bCs/>
      <w:sz w:val="22"/>
      <w:szCs w:val="28"/>
    </w:rPr>
  </w:style>
  <w:style w:type="character" w:customStyle="1" w:styleId="Heading7Char">
    <w:name w:val="Heading 7 Char"/>
    <w:link w:val="Heading7"/>
    <w:rsid w:val="008F34A0"/>
    <w:rPr>
      <w:rFonts w:ascii="Calibri" w:hAnsi="Calibri" w:cs="Cordia New"/>
      <w:sz w:val="24"/>
      <w:szCs w:val="30"/>
    </w:rPr>
  </w:style>
  <w:style w:type="character" w:customStyle="1" w:styleId="Heading8Char">
    <w:name w:val="Heading 8 Char"/>
    <w:link w:val="Heading8"/>
    <w:rsid w:val="008F34A0"/>
    <w:rPr>
      <w:rFonts w:ascii="Calibri" w:hAnsi="Calibri" w:cs="Cordia New"/>
      <w:i/>
      <w:iCs/>
      <w:sz w:val="24"/>
      <w:szCs w:val="30"/>
    </w:rPr>
  </w:style>
  <w:style w:type="character" w:customStyle="1" w:styleId="Heading9Char">
    <w:name w:val="Heading 9 Char"/>
    <w:link w:val="Heading9"/>
    <w:rsid w:val="008F34A0"/>
    <w:rPr>
      <w:rFonts w:ascii="Cambria" w:hAnsi="Cambria"/>
      <w:sz w:val="22"/>
      <w:szCs w:val="28"/>
    </w:rPr>
  </w:style>
  <w:style w:type="paragraph" w:styleId="NoSpacing">
    <w:name w:val="No Spacing"/>
    <w:link w:val="NoSpacingChar"/>
    <w:uiPriority w:val="1"/>
    <w:qFormat/>
    <w:rsid w:val="008F34A0"/>
    <w:rPr>
      <w:rFonts w:ascii="Calibri" w:eastAsia="Calibri" w:hAnsi="Calibri"/>
      <w:sz w:val="22"/>
      <w:szCs w:val="28"/>
    </w:rPr>
  </w:style>
  <w:style w:type="paragraph" w:styleId="NormalWeb">
    <w:name w:val="Normal (Web)"/>
    <w:basedOn w:val="Normal"/>
    <w:uiPriority w:val="99"/>
    <w:unhideWhenUsed/>
    <w:rsid w:val="008F34A0"/>
    <w:pPr>
      <w:spacing w:before="107" w:after="161"/>
    </w:pPr>
    <w:rPr>
      <w:rFonts w:ascii="Tahoma" w:hAnsi="Tahoma" w:cs="Tahoma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BE41B7"/>
  </w:style>
  <w:style w:type="character" w:styleId="Strong">
    <w:name w:val="Strong"/>
    <w:uiPriority w:val="22"/>
    <w:qFormat/>
    <w:rsid w:val="00AB7E2D"/>
    <w:rPr>
      <w:b/>
      <w:bCs/>
    </w:rPr>
  </w:style>
  <w:style w:type="character" w:customStyle="1" w:styleId="UnresolvedMention1">
    <w:name w:val="Unresolved Mention1"/>
    <w:uiPriority w:val="99"/>
    <w:semiHidden/>
    <w:unhideWhenUsed/>
    <w:rsid w:val="00E60275"/>
    <w:rPr>
      <w:color w:val="808080"/>
      <w:shd w:val="clear" w:color="auto" w:fill="E6E6E6"/>
    </w:rPr>
  </w:style>
  <w:style w:type="character" w:customStyle="1" w:styleId="meta-citation-journal-name">
    <w:name w:val="meta-citation-journal-name"/>
    <w:basedOn w:val="DefaultParagraphFont"/>
    <w:rsid w:val="00D60BB9"/>
  </w:style>
  <w:style w:type="character" w:customStyle="1" w:styleId="meta-citation">
    <w:name w:val="meta-citation"/>
    <w:basedOn w:val="DefaultParagraphFont"/>
    <w:rsid w:val="00D60BB9"/>
  </w:style>
  <w:style w:type="character" w:customStyle="1" w:styleId="UnresolvedMention2">
    <w:name w:val="Unresolved Mention2"/>
    <w:uiPriority w:val="99"/>
    <w:semiHidden/>
    <w:unhideWhenUsed/>
    <w:rsid w:val="00E350C6"/>
    <w:rPr>
      <w:color w:val="605E5C"/>
      <w:shd w:val="clear" w:color="auto" w:fill="E1DFDD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B52151"/>
    <w:rPr>
      <w:sz w:val="24"/>
      <w:szCs w:val="28"/>
    </w:rPr>
  </w:style>
  <w:style w:type="character" w:customStyle="1" w:styleId="Bodytext2">
    <w:name w:val="Body text (2)_"/>
    <w:link w:val="Bodytext20"/>
    <w:rsid w:val="00670DD5"/>
    <w:rPr>
      <w:rFonts w:ascii="CordiaUPC" w:eastAsia="CordiaUPC" w:hAnsi="CordiaUPC" w:cs="CordiaUPC"/>
      <w:sz w:val="30"/>
      <w:szCs w:val="3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70DD5"/>
    <w:pPr>
      <w:widowControl w:val="0"/>
      <w:shd w:val="clear" w:color="auto" w:fill="FFFFFF"/>
      <w:spacing w:before="460" w:line="432" w:lineRule="exact"/>
      <w:jc w:val="thaiDistribute"/>
    </w:pPr>
    <w:rPr>
      <w:rFonts w:ascii="CordiaUPC" w:eastAsia="CordiaUPC" w:hAnsi="CordiaUPC"/>
      <w:sz w:val="30"/>
      <w:szCs w:val="30"/>
      <w:lang w:val="x-none" w:eastAsia="x-none"/>
    </w:rPr>
  </w:style>
  <w:style w:type="character" w:customStyle="1" w:styleId="HeaderChar1">
    <w:name w:val="Header Char1"/>
    <w:uiPriority w:val="99"/>
    <w:rsid w:val="002748D3"/>
    <w:rPr>
      <w:sz w:val="24"/>
      <w:szCs w:val="28"/>
    </w:rPr>
  </w:style>
  <w:style w:type="character" w:customStyle="1" w:styleId="NoSpacingChar">
    <w:name w:val="No Spacing Char"/>
    <w:link w:val="NoSpacing"/>
    <w:uiPriority w:val="1"/>
    <w:rsid w:val="002748D3"/>
    <w:rPr>
      <w:rFonts w:ascii="Calibri" w:eastAsia="Calibri" w:hAnsi="Calibri"/>
      <w:sz w:val="22"/>
      <w:szCs w:val="28"/>
      <w:lang w:bidi="th-TH"/>
    </w:rPr>
  </w:style>
  <w:style w:type="character" w:customStyle="1" w:styleId="apple-converted-space">
    <w:name w:val="apple-converted-space"/>
    <w:rsid w:val="00E17A9F"/>
  </w:style>
  <w:style w:type="paragraph" w:customStyle="1" w:styleId="Default">
    <w:name w:val="Default"/>
    <w:rsid w:val="00E17A9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">
    <w:name w:val="st"/>
    <w:rsid w:val="0077471C"/>
  </w:style>
  <w:style w:type="character" w:customStyle="1" w:styleId="s1">
    <w:name w:val="s1"/>
    <w:rsid w:val="000F7FEE"/>
  </w:style>
  <w:style w:type="character" w:customStyle="1" w:styleId="s2">
    <w:name w:val="s2"/>
    <w:rsid w:val="000F7FEE"/>
  </w:style>
  <w:style w:type="paragraph" w:customStyle="1" w:styleId="EndNoteBibliographyTitle">
    <w:name w:val="EndNote Bibliography Title"/>
    <w:basedOn w:val="Normal"/>
    <w:link w:val="EndNoteBibliographyTitleChar"/>
    <w:rsid w:val="000C43C9"/>
    <w:pPr>
      <w:jc w:val="center"/>
    </w:pPr>
    <w:rPr>
      <w:rFonts w:ascii="BrowalliaUPC" w:hAnsi="BrowalliaUPC" w:cs="BrowalliaUPC"/>
      <w:noProof/>
      <w:sz w:val="32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0C43C9"/>
    <w:rPr>
      <w:rFonts w:ascii="BrowalliaUPC" w:hAnsi="BrowalliaUPC" w:cs="BrowalliaUPC"/>
      <w:noProof/>
      <w:sz w:val="32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0C43C9"/>
    <w:pPr>
      <w:jc w:val="thaiDistribute"/>
    </w:pPr>
    <w:rPr>
      <w:rFonts w:ascii="BrowalliaUPC" w:hAnsi="BrowalliaUPC" w:cs="BrowalliaUPC"/>
      <w:noProof/>
      <w:sz w:val="32"/>
    </w:rPr>
  </w:style>
  <w:style w:type="character" w:customStyle="1" w:styleId="EndNoteBibliographyChar">
    <w:name w:val="EndNote Bibliography Char"/>
    <w:basedOn w:val="ListParagraphChar"/>
    <w:link w:val="EndNoteBibliography"/>
    <w:rsid w:val="000C43C9"/>
    <w:rPr>
      <w:rFonts w:ascii="BrowalliaUPC" w:hAnsi="BrowalliaUPC" w:cs="BrowalliaUPC"/>
      <w:noProof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46557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A51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07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CED68-93A3-4979-84D7-D20D5043E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4665</Words>
  <Characters>26591</Characters>
  <Application>Microsoft Office Word</Application>
  <DocSecurity>0</DocSecurity>
  <Lines>221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ยุทธศาสตร์เพื่อการเข้าถึงยา</vt:lpstr>
      <vt:lpstr>(ร่าง) ยุทธศาสตร์เพื่อการเข้าถึงยา</vt:lpstr>
    </vt:vector>
  </TitlesOfParts>
  <Company>LiteOS</Company>
  <LinksUpToDate>false</LinksUpToDate>
  <CharactersWithSpaces>31194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ยุทธศาสตร์เพื่อการเข้าถึงยา</dc:title>
  <dc:creator>Waranya Teokul</dc:creator>
  <cp:lastModifiedBy>Wanwimol Kwanyajai</cp:lastModifiedBy>
  <cp:revision>3</cp:revision>
  <cp:lastPrinted>2021-08-06T13:46:00Z</cp:lastPrinted>
  <dcterms:created xsi:type="dcterms:W3CDTF">2021-08-21T09:49:00Z</dcterms:created>
  <dcterms:modified xsi:type="dcterms:W3CDTF">2021-08-21T14:20:00Z</dcterms:modified>
</cp:coreProperties>
</file>